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42047B" w:rsidR="001C73DD" w:rsidP="001C73DD" w:rsidRDefault="001C73DD" w14:paraId="3DEAE450" w14:textId="5D15A9DC">
      <w:pPr>
        <w:jc w:val="center"/>
        <w:rPr>
          <w:rFonts w:asciiTheme="majorBidi" w:hAnsiTheme="majorBidi" w:cstheme="majorBidi"/>
          <w:b/>
          <w:color w:val="0070C0"/>
          <w:sz w:val="24"/>
          <w:szCs w:val="24"/>
        </w:rPr>
      </w:pPr>
      <w:r w:rsidRPr="00927C15">
        <w:rPr>
          <w:rFonts w:asciiTheme="majorBidi" w:hAnsiTheme="majorBidi" w:cstheme="majorBidi"/>
          <w:b/>
          <w:sz w:val="24"/>
          <w:szCs w:val="24"/>
        </w:rPr>
        <w:t xml:space="preserve">TECHNICAL REPORT TEMPLATE (ENGLISH) </w:t>
      </w:r>
      <w:r w:rsidRPr="00927C15">
        <w:rPr>
          <w:rFonts w:asciiTheme="majorBidi" w:hAnsiTheme="majorBidi" w:cstheme="majorBidi"/>
          <w:b/>
          <w:color w:val="0070C0"/>
          <w:sz w:val="24"/>
          <w:szCs w:val="24"/>
        </w:rPr>
        <w:t>All document in one column</w:t>
      </w:r>
    </w:p>
    <w:p w:rsidRPr="00F364AB" w:rsidR="001C73DD" w:rsidP="001C73DD" w:rsidRDefault="00A36F88" w14:paraId="7745B0D1" w14:textId="0C03E3C6">
      <w:pPr>
        <w:spacing w:before="74" w:line="256" w:lineRule="auto"/>
        <w:ind w:left="145" w:right="159"/>
        <w:rPr>
          <w:rFonts w:asciiTheme="majorBidi" w:hAnsiTheme="majorBidi" w:cstheme="majorBidi"/>
          <w:color w:val="0070C0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E6A34D" wp14:editId="38A1EC4F">
                <wp:simplePos x="0" y="0"/>
                <wp:positionH relativeFrom="column">
                  <wp:posOffset>5861050</wp:posOffset>
                </wp:positionH>
                <wp:positionV relativeFrom="paragraph">
                  <wp:posOffset>102870</wp:posOffset>
                </wp:positionV>
                <wp:extent cx="717550" cy="1536700"/>
                <wp:effectExtent l="0" t="0" r="25400" b="25400"/>
                <wp:wrapNone/>
                <wp:docPr id="103235609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0" cy="153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Pr="00A36F88" w:rsidR="00A36F88" w:rsidP="00A36F88" w:rsidRDefault="00A36F88" w14:paraId="1B75CA54" w14:textId="4622E3F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27C1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U</w:t>
                            </w:r>
                            <w:r w:rsidRPr="00A36F8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sing Times New Roman</w:t>
                            </w:r>
                            <w:r w:rsidRPr="00927C1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,</w:t>
                            </w:r>
                            <w:r w:rsidRPr="00A36F8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font size 12 points.</w:t>
                            </w:r>
                          </w:p>
                          <w:p w:rsidR="00A36F88" w:rsidP="00A36F88" w:rsidRDefault="00A36F88" w14:paraId="228B008D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10B2A3C">
              <v:rect id="Rectangle 3" style="position:absolute;left:0;text-align:left;margin-left:461.5pt;margin-top:8.1pt;width:56.5pt;height:1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5b9bd5 [3204]" strokecolor="#091723 [484]" strokeweight="1pt" w14:anchorId="21E6A34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">
                <v:textbox>
                  <w:txbxContent>
                    <w:p w:rsidRPr="00A36F88" w:rsidR="00A36F88" w:rsidP="00A36F88" w:rsidRDefault="00A36F88" w14:paraId="4087E644" w14:textId="4622E3F0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927C1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U</w:t>
                      </w:r>
                      <w:r w:rsidRPr="00A36F88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sing Times New Roman</w:t>
                      </w:r>
                      <w:r w:rsidRPr="00927C15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,</w:t>
                      </w:r>
                      <w:r w:rsidRPr="00A36F88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font size 12 points.</w:t>
                      </w:r>
                    </w:p>
                    <w:p w:rsidR="00A36F88" w:rsidP="00A36F88" w:rsidRDefault="00A36F88" w14:paraId="672A6659" w14:textId="7777777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DD4670" wp14:editId="71D846E4">
                <wp:simplePos x="0" y="0"/>
                <wp:positionH relativeFrom="column">
                  <wp:posOffset>5511800</wp:posOffset>
                </wp:positionH>
                <wp:positionV relativeFrom="paragraph">
                  <wp:posOffset>13970</wp:posOffset>
                </wp:positionV>
                <wp:extent cx="285750" cy="1917700"/>
                <wp:effectExtent l="0" t="0" r="19050" b="25400"/>
                <wp:wrapNone/>
                <wp:docPr id="1537286427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917700"/>
                        </a:xfrm>
                        <a:prstGeom prst="rightBrace">
                          <a:avLst>
                            <a:gd name="adj1" fmla="val 8333"/>
                            <a:gd name="adj2" fmla="val 44039"/>
                          </a:avLst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2BEF363F">
              <v:shapetype id="_x0000_t88" coordsize="21600,21600" filled="f" o:spt="88" adj="1800,10800" path="m,qx10800@0l10800@2qy21600@11,10800@3l10800@1qy,21600e" w14:anchorId="25E737F5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textboxrect="0,@4,7637,@5" arrowok="t" o:connecttype="custom" o:connectlocs="0,0;21600,@11;0,21600"/>
                <v:handles>
                  <v:h position="center,#0" yrange="0,@8"/>
                  <v:h position="bottomRight,#1" yrange="@9,@10"/>
                </v:handles>
              </v:shapetype>
              <v:shape id="Right Brace 1" style="position:absolute;margin-left:434pt;margin-top:1.1pt;width:22.5pt;height:1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strokecolor="#ed7d31 [3205]" strokeweight=".5pt" type="#_x0000_t88" adj="268,9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">
                <v:stroke joinstyle="miter"/>
              </v:shape>
            </w:pict>
          </mc:Fallback>
        </mc:AlternateContent>
      </w:r>
      <w:r w:rsidRPr="00F364AB" w:rsidR="00F364AB">
        <w:rPr>
          <w:rFonts w:asciiTheme="majorBidi" w:hAnsiTheme="majorBidi" w:cstheme="majorBidi"/>
          <w:color w:val="0070C0"/>
          <w:sz w:val="24"/>
          <w:szCs w:val="24"/>
        </w:rPr>
        <w:t>Title, Author’s and Co-author</w:t>
      </w:r>
      <w:r w:rsidR="0042047B">
        <w:rPr>
          <w:rFonts w:asciiTheme="majorBidi" w:hAnsiTheme="majorBidi" w:cstheme="majorBidi"/>
          <w:color w:val="0070C0"/>
          <w:sz w:val="24"/>
          <w:szCs w:val="24"/>
        </w:rPr>
        <w:t>s’</w:t>
      </w:r>
      <w:r w:rsidRPr="00F364AB" w:rsidR="00F364AB">
        <w:rPr>
          <w:rFonts w:asciiTheme="majorBidi" w:hAnsiTheme="majorBidi" w:cstheme="majorBidi"/>
          <w:color w:val="0070C0"/>
          <w:sz w:val="24"/>
          <w:szCs w:val="24"/>
        </w:rPr>
        <w:t xml:space="preserve"> name</w:t>
      </w:r>
      <w:r w:rsidR="0042047B">
        <w:rPr>
          <w:rFonts w:asciiTheme="majorBidi" w:hAnsiTheme="majorBidi" w:cstheme="majorBidi"/>
          <w:color w:val="0070C0"/>
          <w:sz w:val="24"/>
          <w:szCs w:val="24"/>
        </w:rPr>
        <w:t>/s</w:t>
      </w:r>
      <w:r w:rsidRPr="00F364AB" w:rsidR="00F364AB">
        <w:rPr>
          <w:rFonts w:asciiTheme="majorBidi" w:hAnsiTheme="majorBidi" w:cstheme="majorBidi"/>
          <w:color w:val="0070C0"/>
          <w:sz w:val="24"/>
          <w:szCs w:val="24"/>
        </w:rPr>
        <w:t xml:space="preserve"> </w:t>
      </w:r>
      <w:r w:rsidRPr="00F364AB" w:rsidR="001C73DD">
        <w:rPr>
          <w:rFonts w:asciiTheme="majorBidi" w:hAnsiTheme="majorBidi" w:cstheme="majorBidi"/>
          <w:color w:val="0070C0"/>
          <w:sz w:val="24"/>
          <w:szCs w:val="24"/>
        </w:rPr>
        <w:t>using</w:t>
      </w:r>
      <w:r w:rsidRPr="00F364AB" w:rsidR="001C73DD">
        <w:rPr>
          <w:rFonts w:asciiTheme="majorBidi" w:hAnsiTheme="majorBidi" w:cstheme="majorBidi"/>
          <w:color w:val="0070C0"/>
          <w:spacing w:val="-6"/>
          <w:sz w:val="24"/>
          <w:szCs w:val="24"/>
        </w:rPr>
        <w:t xml:space="preserve"> </w:t>
      </w:r>
      <w:r w:rsidRPr="00F364AB" w:rsidR="001C73DD">
        <w:rPr>
          <w:rFonts w:asciiTheme="majorBidi" w:hAnsiTheme="majorBidi" w:cstheme="majorBidi"/>
          <w:color w:val="0070C0"/>
          <w:sz w:val="24"/>
          <w:szCs w:val="24"/>
        </w:rPr>
        <w:t>Times New Roman</w:t>
      </w:r>
      <w:r w:rsidRPr="00F364AB" w:rsidR="00F364AB">
        <w:rPr>
          <w:rFonts w:asciiTheme="majorBidi" w:hAnsiTheme="majorBidi" w:cstheme="majorBidi"/>
          <w:color w:val="0070C0"/>
          <w:sz w:val="24"/>
          <w:szCs w:val="24"/>
        </w:rPr>
        <w:t>,</w:t>
      </w:r>
      <w:r w:rsidRPr="00F364AB" w:rsidR="001C73DD">
        <w:rPr>
          <w:rFonts w:asciiTheme="majorBidi" w:hAnsiTheme="majorBidi" w:cstheme="majorBidi"/>
          <w:color w:val="0070C0"/>
          <w:sz w:val="24"/>
          <w:szCs w:val="24"/>
        </w:rPr>
        <w:t xml:space="preserve"> font size 12 points.</w:t>
      </w:r>
    </w:p>
    <w:p w:rsidR="00466354" w:rsidP="00466354" w:rsidRDefault="001B78D4" w14:paraId="325D69C3" w14:textId="34BB8ED5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1B78D4">
        <w:rPr>
          <w:rFonts w:asciiTheme="majorBidi" w:hAnsiTheme="majorBidi" w:cstheme="majorBidi"/>
          <w:sz w:val="24"/>
          <w:szCs w:val="24"/>
        </w:rPr>
        <w:t>Technical Report</w:t>
      </w:r>
      <w:r w:rsidRPr="001B78D4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1B78D4">
        <w:rPr>
          <w:rFonts w:asciiTheme="majorBidi" w:hAnsiTheme="majorBidi" w:cstheme="majorBidi"/>
          <w:sz w:val="24"/>
          <w:szCs w:val="24"/>
        </w:rPr>
        <w:t>Title in English</w:t>
      </w:r>
      <w:r w:rsidRPr="001B78D4" w:rsidR="001C73DD">
        <w:rPr>
          <w:rFonts w:asciiTheme="majorBidi" w:hAnsiTheme="majorBidi" w:cstheme="majorBidi"/>
          <w:sz w:val="24"/>
          <w:szCs w:val="24"/>
        </w:rPr>
        <w:t xml:space="preserve"> </w:t>
      </w:r>
    </w:p>
    <w:p w:rsidRPr="00F364AB" w:rsidR="001C73DD" w:rsidP="00466354" w:rsidRDefault="001B78D4" w14:paraId="479D475F" w14:textId="605B6FD3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F364AB">
        <w:rPr>
          <w:rFonts w:asciiTheme="majorBidi" w:hAnsiTheme="majorBidi" w:cstheme="majorBidi"/>
          <w:color w:val="0070C0"/>
          <w:sz w:val="24"/>
          <w:szCs w:val="24"/>
        </w:rPr>
        <w:t>Capitalize Each Word</w:t>
      </w:r>
      <w:r w:rsidRPr="00F364AB" w:rsidR="001C73DD">
        <w:rPr>
          <w:rFonts w:asciiTheme="majorBidi" w:hAnsiTheme="majorBidi" w:cstheme="majorBidi"/>
          <w:color w:val="0070C0"/>
          <w:sz w:val="24"/>
          <w:szCs w:val="24"/>
        </w:rPr>
        <w:t xml:space="preserve">, </w:t>
      </w:r>
      <w:r w:rsidRPr="00F364AB">
        <w:rPr>
          <w:rFonts w:asciiTheme="majorBidi" w:hAnsiTheme="majorBidi" w:cstheme="majorBidi"/>
          <w:color w:val="0070C0"/>
          <w:sz w:val="24"/>
          <w:szCs w:val="24"/>
        </w:rPr>
        <w:t xml:space="preserve">Regular, </w:t>
      </w:r>
      <w:proofErr w:type="spellStart"/>
      <w:r w:rsidRPr="00F364AB" w:rsidR="001C73DD">
        <w:rPr>
          <w:rFonts w:asciiTheme="majorBidi" w:hAnsiTheme="majorBidi" w:cstheme="majorBidi"/>
          <w:color w:val="0070C0"/>
          <w:sz w:val="24"/>
          <w:szCs w:val="24"/>
        </w:rPr>
        <w:t>Center</w:t>
      </w:r>
      <w:proofErr w:type="spellEnd"/>
    </w:p>
    <w:p w:rsidR="00466354" w:rsidP="00466354" w:rsidRDefault="001C73DD" w14:paraId="72CA7931" w14:textId="6DA47853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3A22C2">
        <w:rPr>
          <w:rFonts w:asciiTheme="majorBidi" w:hAnsiTheme="majorBidi" w:cstheme="majorBidi"/>
          <w:i/>
          <w:iCs/>
          <w:sz w:val="24"/>
          <w:szCs w:val="24"/>
        </w:rPr>
        <w:t>(</w:t>
      </w:r>
      <w:proofErr w:type="spellStart"/>
      <w:r w:rsidR="00466354">
        <w:rPr>
          <w:rFonts w:asciiTheme="majorBidi" w:hAnsiTheme="majorBidi" w:cstheme="majorBidi"/>
          <w:i/>
          <w:iCs/>
          <w:sz w:val="24"/>
          <w:szCs w:val="24"/>
        </w:rPr>
        <w:t>Tajuk</w:t>
      </w:r>
      <w:proofErr w:type="spellEnd"/>
      <w:r w:rsidR="0046635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="00466354">
        <w:rPr>
          <w:rFonts w:asciiTheme="majorBidi" w:hAnsiTheme="majorBidi" w:cstheme="majorBidi"/>
          <w:i/>
          <w:iCs/>
          <w:sz w:val="24"/>
          <w:szCs w:val="24"/>
        </w:rPr>
        <w:t>Laporan</w:t>
      </w:r>
      <w:proofErr w:type="spellEnd"/>
      <w:r w:rsidR="0046635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="00466354">
        <w:rPr>
          <w:rFonts w:asciiTheme="majorBidi" w:hAnsiTheme="majorBidi" w:cstheme="majorBidi"/>
          <w:i/>
          <w:iCs/>
          <w:sz w:val="24"/>
          <w:szCs w:val="24"/>
        </w:rPr>
        <w:t>Teknikal</w:t>
      </w:r>
      <w:proofErr w:type="spellEnd"/>
      <w:r w:rsidR="00466354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="00466354">
        <w:rPr>
          <w:rFonts w:asciiTheme="majorBidi" w:hAnsiTheme="majorBidi" w:cstheme="majorBidi"/>
          <w:i/>
          <w:iCs/>
          <w:sz w:val="24"/>
          <w:szCs w:val="24"/>
        </w:rPr>
        <w:t>dalam</w:t>
      </w:r>
      <w:proofErr w:type="spellEnd"/>
      <w:r w:rsidR="00466354">
        <w:rPr>
          <w:rFonts w:asciiTheme="majorBidi" w:hAnsiTheme="majorBidi" w:cstheme="majorBidi"/>
          <w:i/>
          <w:iCs/>
          <w:sz w:val="24"/>
          <w:szCs w:val="24"/>
        </w:rPr>
        <w:t xml:space="preserve"> Bahasa </w:t>
      </w:r>
      <w:proofErr w:type="spellStart"/>
      <w:r w:rsidR="00466354">
        <w:rPr>
          <w:rFonts w:asciiTheme="majorBidi" w:hAnsiTheme="majorBidi" w:cstheme="majorBidi"/>
          <w:i/>
          <w:iCs/>
          <w:sz w:val="24"/>
          <w:szCs w:val="24"/>
        </w:rPr>
        <w:t>Melayu</w:t>
      </w:r>
      <w:proofErr w:type="spellEnd"/>
      <w:r w:rsidRPr="003A22C2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:rsidRPr="0042047B" w:rsidR="001C73DD" w:rsidP="00466354" w:rsidRDefault="001C73DD" w14:paraId="77C7F4AE" w14:textId="3BBC2C1B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24"/>
          <w:szCs w:val="24"/>
        </w:rPr>
      </w:pPr>
      <w:r w:rsidRPr="0042047B">
        <w:rPr>
          <w:rFonts w:asciiTheme="majorBidi" w:hAnsiTheme="majorBidi" w:cstheme="majorBidi"/>
          <w:i/>
          <w:iCs/>
          <w:color w:val="0070C0"/>
          <w:sz w:val="24"/>
          <w:szCs w:val="24"/>
        </w:rPr>
        <w:t xml:space="preserve">Capitalize Each Word, Italic, </w:t>
      </w:r>
      <w:proofErr w:type="spellStart"/>
      <w:r w:rsidRPr="0042047B">
        <w:rPr>
          <w:rFonts w:asciiTheme="majorBidi" w:hAnsiTheme="majorBidi" w:cstheme="majorBidi"/>
          <w:i/>
          <w:iCs/>
          <w:color w:val="0070C0"/>
          <w:sz w:val="24"/>
          <w:szCs w:val="24"/>
        </w:rPr>
        <w:t>Center</w:t>
      </w:r>
      <w:proofErr w:type="spellEnd"/>
    </w:p>
    <w:p w:rsidRPr="001B78D4" w:rsidR="001C73DD" w:rsidP="001C73DD" w:rsidRDefault="001C73DD" w14:paraId="4D02AA00" w14:textId="0871AF03">
      <w:pPr>
        <w:rPr>
          <w:rFonts w:asciiTheme="majorBidi" w:hAnsiTheme="majorBidi" w:cstheme="majorBidi"/>
          <w:sz w:val="24"/>
          <w:szCs w:val="24"/>
        </w:rPr>
      </w:pPr>
    </w:p>
    <w:p w:rsidR="00466354" w:rsidP="00466354" w:rsidRDefault="001C73DD" w14:paraId="29542EB6" w14:textId="33D77C58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B78D4">
        <w:rPr>
          <w:rFonts w:asciiTheme="majorBidi" w:hAnsiTheme="majorBidi" w:cstheme="majorBidi"/>
          <w:sz w:val="24"/>
          <w:szCs w:val="24"/>
        </w:rPr>
        <w:t xml:space="preserve">                                     </w:t>
      </w:r>
      <w:r w:rsidRPr="001B78D4" w:rsidR="00466354">
        <w:rPr>
          <w:rFonts w:asciiTheme="majorBidi" w:hAnsiTheme="majorBidi" w:cstheme="majorBidi"/>
          <w:sz w:val="24"/>
          <w:szCs w:val="24"/>
        </w:rPr>
        <w:t>AUTHORS NAME &amp; CO- AUTHORS NAME</w:t>
      </w:r>
      <w:r w:rsidRPr="001B78D4">
        <w:rPr>
          <w:rFonts w:asciiTheme="majorBidi" w:hAnsiTheme="majorBidi" w:cstheme="majorBidi"/>
          <w:sz w:val="24"/>
          <w:szCs w:val="24"/>
        </w:rPr>
        <w:t xml:space="preserve"> </w:t>
      </w:r>
    </w:p>
    <w:p w:rsidRPr="00F364AB" w:rsidR="001C73DD" w:rsidP="00466354" w:rsidRDefault="001C73DD" w14:paraId="1D39C6AD" w14:textId="0D50B799">
      <w:pPr>
        <w:spacing w:after="0" w:line="240" w:lineRule="auto"/>
        <w:jc w:val="center"/>
        <w:rPr>
          <w:rFonts w:asciiTheme="majorBidi" w:hAnsiTheme="majorBidi" w:cstheme="majorBidi"/>
          <w:color w:val="0070C0"/>
          <w:sz w:val="24"/>
          <w:szCs w:val="24"/>
        </w:rPr>
      </w:pPr>
      <w:r w:rsidRPr="00F364AB">
        <w:rPr>
          <w:rFonts w:asciiTheme="majorBidi" w:hAnsiTheme="majorBidi" w:cstheme="majorBidi"/>
          <w:color w:val="0070C0"/>
          <w:sz w:val="24"/>
          <w:szCs w:val="24"/>
        </w:rPr>
        <w:t>(</w:t>
      </w:r>
      <w:r w:rsidR="0042047B">
        <w:rPr>
          <w:rFonts w:asciiTheme="majorBidi" w:hAnsiTheme="majorBidi" w:cstheme="majorBidi"/>
          <w:color w:val="0070C0"/>
          <w:sz w:val="24"/>
          <w:szCs w:val="24"/>
        </w:rPr>
        <w:t>DO NOT</w:t>
      </w:r>
      <w:r w:rsidRPr="00F364AB">
        <w:rPr>
          <w:rFonts w:asciiTheme="majorBidi" w:hAnsiTheme="majorBidi" w:cstheme="majorBidi"/>
          <w:color w:val="0070C0"/>
          <w:sz w:val="24"/>
          <w:szCs w:val="24"/>
        </w:rPr>
        <w:t xml:space="preserve"> E</w:t>
      </w:r>
      <w:r w:rsidR="0042047B">
        <w:rPr>
          <w:rFonts w:asciiTheme="majorBidi" w:hAnsiTheme="majorBidi" w:cstheme="majorBidi"/>
          <w:color w:val="0070C0"/>
          <w:sz w:val="24"/>
          <w:szCs w:val="24"/>
        </w:rPr>
        <w:t>XCEED</w:t>
      </w:r>
      <w:r w:rsidRPr="00F364AB">
        <w:rPr>
          <w:rFonts w:asciiTheme="majorBidi" w:hAnsiTheme="majorBidi" w:cstheme="majorBidi"/>
          <w:color w:val="0070C0"/>
          <w:sz w:val="24"/>
          <w:szCs w:val="24"/>
        </w:rPr>
        <w:t xml:space="preserve"> 1</w:t>
      </w:r>
      <w:r w:rsidR="0042047B">
        <w:rPr>
          <w:rFonts w:asciiTheme="majorBidi" w:hAnsiTheme="majorBidi" w:cstheme="majorBidi"/>
          <w:color w:val="0070C0"/>
          <w:sz w:val="24"/>
          <w:szCs w:val="24"/>
        </w:rPr>
        <w:t>0</w:t>
      </w:r>
      <w:r w:rsidRPr="00F364AB">
        <w:rPr>
          <w:rFonts w:asciiTheme="majorBidi" w:hAnsiTheme="majorBidi" w:cstheme="majorBidi"/>
          <w:color w:val="0070C0"/>
          <w:sz w:val="24"/>
          <w:szCs w:val="24"/>
        </w:rPr>
        <w:t>), UPPER CASE,</w:t>
      </w:r>
      <w:r w:rsidRPr="00F364AB" w:rsidR="001B78D4">
        <w:rPr>
          <w:rFonts w:asciiTheme="majorBidi" w:hAnsiTheme="majorBidi" w:cstheme="majorBidi"/>
          <w:color w:val="0070C0"/>
          <w:sz w:val="24"/>
          <w:szCs w:val="24"/>
        </w:rPr>
        <w:t xml:space="preserve"> R</w:t>
      </w:r>
      <w:r w:rsidR="0042047B">
        <w:rPr>
          <w:rFonts w:asciiTheme="majorBidi" w:hAnsiTheme="majorBidi" w:cstheme="majorBidi"/>
          <w:color w:val="0070C0"/>
          <w:sz w:val="24"/>
          <w:szCs w:val="24"/>
        </w:rPr>
        <w:t>EGULAR</w:t>
      </w:r>
      <w:r w:rsidRPr="00F364AB" w:rsidR="001B78D4">
        <w:rPr>
          <w:rFonts w:asciiTheme="majorBidi" w:hAnsiTheme="majorBidi" w:cstheme="majorBidi"/>
          <w:color w:val="0070C0"/>
          <w:sz w:val="24"/>
          <w:szCs w:val="24"/>
        </w:rPr>
        <w:t xml:space="preserve">, </w:t>
      </w:r>
      <w:r w:rsidRPr="00F364AB">
        <w:rPr>
          <w:rFonts w:asciiTheme="majorBidi" w:hAnsiTheme="majorBidi" w:cstheme="majorBidi"/>
          <w:color w:val="0070C0"/>
          <w:sz w:val="24"/>
          <w:szCs w:val="24"/>
        </w:rPr>
        <w:t>C</w:t>
      </w:r>
      <w:r w:rsidR="0042047B">
        <w:rPr>
          <w:rFonts w:asciiTheme="majorBidi" w:hAnsiTheme="majorBidi" w:cstheme="majorBidi"/>
          <w:color w:val="0070C0"/>
          <w:sz w:val="24"/>
          <w:szCs w:val="24"/>
        </w:rPr>
        <w:t>ENTER</w:t>
      </w:r>
      <w:r w:rsidRPr="00F364AB">
        <w:rPr>
          <w:rFonts w:asciiTheme="majorBidi" w:hAnsiTheme="majorBidi" w:cstheme="majorBidi"/>
          <w:color w:val="0070C0"/>
          <w:sz w:val="24"/>
          <w:szCs w:val="24"/>
        </w:rPr>
        <w:t xml:space="preserve"> </w:t>
      </w:r>
      <w:r w:rsidRPr="00F364AB" w:rsidR="00466354">
        <w:rPr>
          <w:rFonts w:asciiTheme="majorBidi" w:hAnsiTheme="majorBidi" w:cstheme="majorBidi"/>
          <w:color w:val="0070C0"/>
          <w:sz w:val="24"/>
          <w:szCs w:val="24"/>
        </w:rPr>
        <w:t>(</w:t>
      </w:r>
      <w:r w:rsidRPr="00F364AB" w:rsidR="00466354">
        <w:rPr>
          <w:rFonts w:asciiTheme="majorBidi" w:hAnsiTheme="majorBidi" w:cstheme="majorBidi"/>
          <w:color w:val="5B9BD5" w:themeColor="accent1"/>
          <w:sz w:val="24"/>
          <w:szCs w:val="24"/>
        </w:rPr>
        <w:t>FIRST AUTHOR, SECOND AUTHOR, …… &amp; LAST AUTHOR)</w:t>
      </w:r>
    </w:p>
    <w:p w:rsidR="00466354" w:rsidP="0279C99E" w:rsidRDefault="00A36F88" w14:paraId="0796776A" w14:textId="32A7593A">
      <w:pPr>
        <w:spacing w:before="74" w:line="256" w:lineRule="auto"/>
        <w:ind w:right="159"/>
        <w:rPr>
          <w:rFonts w:ascii="Times New Roman" w:hAnsi="Times New Roman" w:cs="Times New Roman" w:asciiTheme="majorBidi" w:hAnsiTheme="majorBidi" w:cstheme="majorBidi"/>
          <w:color w:val="0070C0"/>
          <w:sz w:val="20"/>
          <w:szCs w:val="20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06A42C" wp14:editId="2C37F641">
                <wp:simplePos x="0" y="0"/>
                <wp:positionH relativeFrom="column">
                  <wp:posOffset>5937250</wp:posOffset>
                </wp:positionH>
                <wp:positionV relativeFrom="paragraph">
                  <wp:posOffset>328930</wp:posOffset>
                </wp:positionV>
                <wp:extent cx="654050" cy="2012950"/>
                <wp:effectExtent l="0" t="0" r="12700" b="25400"/>
                <wp:wrapNone/>
                <wp:docPr id="23104036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050" cy="201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Pr="00C75A61" w:rsidR="00A36F88" w:rsidP="00A36F88" w:rsidRDefault="00A36F88" w14:paraId="4C2EB3B8" w14:textId="620A7F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C75A6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From this point </w:t>
                            </w:r>
                            <w:proofErr w:type="spellStart"/>
                            <w:r w:rsidRPr="00C75A6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onwardusing</w:t>
                            </w:r>
                            <w:proofErr w:type="spellEnd"/>
                            <w:r w:rsidRPr="00C75A6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Times New Roman, font size 11 points.</w:t>
                            </w:r>
                          </w:p>
                          <w:p w:rsidRPr="00C75A61" w:rsidR="00A36F88" w:rsidP="00A36F88" w:rsidRDefault="00A36F88" w14:paraId="36B16D17" w14:textId="7777777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653C0BA">
              <v:rect id="_x0000_s1027" style="position:absolute;margin-left:467.5pt;margin-top:25.9pt;width:51.5pt;height:15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fillcolor="#5b9bd5 [3204]" strokecolor="#091723 [484]" strokeweight="1pt" w14:anchorId="7506A4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">
                <v:textbox>
                  <w:txbxContent>
                    <w:p w:rsidRPr="00C75A61" w:rsidR="00A36F88" w:rsidP="00A36F88" w:rsidRDefault="00A36F88" w14:paraId="149C71C6" w14:textId="620A7FE6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C75A6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From this point </w:t>
                      </w:r>
                      <w:proofErr w:type="spellStart"/>
                      <w:r w:rsidRPr="00C75A6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onwardusing</w:t>
                      </w:r>
                      <w:proofErr w:type="spellEnd"/>
                      <w:r w:rsidRPr="00C75A6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Times New Roman, font size 11 points.</w:t>
                      </w:r>
                    </w:p>
                    <w:p w:rsidRPr="00C75A61" w:rsidR="00A36F88" w:rsidP="00A36F88" w:rsidRDefault="00A36F88" w14:paraId="0A37501D" w14:textId="77777777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279C99E" w:rsidR="4944B04B">
        <w:rPr>
          <w:rFonts w:ascii="Times New Roman" w:hAnsi="Times New Roman" w:cs="Times New Roman" w:asciiTheme="majorBidi" w:hAnsiTheme="majorBidi" w:cstheme="majorBidi"/>
          <w:color w:val="0070C0"/>
          <w:sz w:val="20"/>
          <w:szCs w:val="20"/>
        </w:rPr>
        <w:t xml:space="preserve">  </w:t>
      </w:r>
    </w:p>
    <w:p w:rsidRPr="00F364AB" w:rsidR="001C73DD" w:rsidP="00F364AB" w:rsidRDefault="00A36F88" w14:paraId="4C878C86" w14:textId="28D29B95">
      <w:pPr>
        <w:spacing w:before="74" w:line="256" w:lineRule="auto"/>
        <w:ind w:right="159"/>
        <w:rPr>
          <w:rFonts w:asciiTheme="majorBidi" w:hAnsiTheme="majorBidi" w:cstheme="majorBidi"/>
          <w:color w:val="0070C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6E4909" wp14:editId="2E5A83E5">
                <wp:simplePos x="0" y="0"/>
                <wp:positionH relativeFrom="rightMargin">
                  <wp:align>left</wp:align>
                </wp:positionH>
                <wp:positionV relativeFrom="paragraph">
                  <wp:posOffset>5715</wp:posOffset>
                </wp:positionV>
                <wp:extent cx="285750" cy="7080250"/>
                <wp:effectExtent l="0" t="0" r="19050" b="25400"/>
                <wp:wrapNone/>
                <wp:docPr id="1578500319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7080250"/>
                        </a:xfrm>
                        <a:prstGeom prst="rightBrace">
                          <a:avLst>
                            <a:gd name="adj1" fmla="val 8333"/>
                            <a:gd name="adj2" fmla="val 44039"/>
                          </a:avLst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5135022A">
              <v:shape id="Right Brace 1" style="position:absolute;margin-left:0;margin-top:.45pt;width:22.5pt;height:557.5pt;z-index:25166438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spid="_x0000_s1026" strokecolor="#ed7d31 [3205]" strokeweight=".5pt" type="#_x0000_t88" adj="73,9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" w14:anchorId="257ED48E">
                <v:stroke joinstyle="miter"/>
                <w10:wrap anchorx="margin"/>
              </v:shape>
            </w:pict>
          </mc:Fallback>
        </mc:AlternateContent>
      </w:r>
      <w:r w:rsidRPr="00F364AB" w:rsidR="00F364AB">
        <w:rPr>
          <w:rFonts w:asciiTheme="majorBidi" w:hAnsiTheme="majorBidi" w:cstheme="majorBidi"/>
          <w:color w:val="0070C0"/>
        </w:rPr>
        <w:t xml:space="preserve">The text from this point onwards </w:t>
      </w:r>
      <w:r w:rsidRPr="00F364AB" w:rsidR="001C73DD">
        <w:rPr>
          <w:rFonts w:asciiTheme="majorBidi" w:hAnsiTheme="majorBidi" w:cstheme="majorBidi"/>
          <w:color w:val="0070C0"/>
        </w:rPr>
        <w:t>using</w:t>
      </w:r>
      <w:r w:rsidRPr="00F364AB" w:rsidR="001C73DD">
        <w:rPr>
          <w:rFonts w:asciiTheme="majorBidi" w:hAnsiTheme="majorBidi" w:cstheme="majorBidi"/>
          <w:color w:val="0070C0"/>
          <w:spacing w:val="-6"/>
        </w:rPr>
        <w:t xml:space="preserve"> </w:t>
      </w:r>
      <w:r w:rsidRPr="00F364AB" w:rsidR="001C73DD">
        <w:rPr>
          <w:rFonts w:asciiTheme="majorBidi" w:hAnsiTheme="majorBidi" w:cstheme="majorBidi"/>
          <w:color w:val="0070C0"/>
        </w:rPr>
        <w:t>Times New Roman font</w:t>
      </w:r>
      <w:r w:rsidRPr="00F364AB" w:rsidR="00F364AB">
        <w:rPr>
          <w:rFonts w:asciiTheme="majorBidi" w:hAnsiTheme="majorBidi" w:cstheme="majorBidi"/>
          <w:color w:val="0070C0"/>
        </w:rPr>
        <w:t xml:space="preserve"> </w:t>
      </w:r>
      <w:r w:rsidRPr="00F364AB" w:rsidR="001C73DD">
        <w:rPr>
          <w:rFonts w:asciiTheme="majorBidi" w:hAnsiTheme="majorBidi" w:cstheme="majorBidi"/>
          <w:color w:val="0070C0"/>
        </w:rPr>
        <w:t>size 11 points</w:t>
      </w:r>
      <w:r w:rsidRPr="00F364AB" w:rsidR="00F364AB">
        <w:rPr>
          <w:rFonts w:asciiTheme="majorBidi" w:hAnsiTheme="majorBidi" w:cstheme="majorBidi"/>
          <w:color w:val="0070C0"/>
        </w:rPr>
        <w:t xml:space="preserve"> (From ABSTRACT onwards using Times New Roman, font size 11 points)</w:t>
      </w:r>
    </w:p>
    <w:p w:rsidRPr="001B78D4" w:rsidR="001C73DD" w:rsidP="001C73DD" w:rsidRDefault="001C73DD" w14:paraId="78A9A5AA" w14:textId="001D0BD2">
      <w:pPr>
        <w:jc w:val="center"/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 xml:space="preserve">ABSTRACT </w:t>
      </w:r>
    </w:p>
    <w:p w:rsidRPr="001B78D4" w:rsidR="001C73DD" w:rsidP="001C73DD" w:rsidRDefault="001C73DD" w14:paraId="420EB49B" w14:textId="49BFFDDA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 xml:space="preserve">Provide a concise summary (150–250 words) describing the purpose of the case study, the context, </w:t>
      </w:r>
      <w:r w:rsidRPr="00A36F88" w:rsidR="00A36F88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A8DF20" wp14:editId="14BA4A45">
                <wp:simplePos x="0" y="0"/>
                <wp:positionH relativeFrom="rightMargin">
                  <wp:posOffset>6630670</wp:posOffset>
                </wp:positionH>
                <wp:positionV relativeFrom="paragraph">
                  <wp:posOffset>2438400</wp:posOffset>
                </wp:positionV>
                <wp:extent cx="861060" cy="1181100"/>
                <wp:effectExtent l="0" t="0" r="15240" b="19050"/>
                <wp:wrapNone/>
                <wp:docPr id="185273361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36F88" w:rsidP="00A36F88" w:rsidRDefault="00A36F88" w14:paraId="1184B26F" w14:textId="77777777">
                            <w:pPr>
                              <w:spacing w:before="74" w:line="254" w:lineRule="auto"/>
                              <w:ind w:left="145" w:right="159"/>
                              <w:rPr>
                                <w:rFonts w:ascii="Calibri"/>
                                <w:color w:val="0070C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using</w:t>
                            </w:r>
                            <w:r>
                              <w:rPr>
                                <w:rFonts w:ascii="Calibri"/>
                                <w:color w:val="0070C0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0070C0"/>
                                <w:sz w:val="20"/>
                              </w:rPr>
                              <w:t>Times New Roman font, size 12 points.</w:t>
                            </w:r>
                          </w:p>
                          <w:p w:rsidR="00A36F88" w:rsidP="00A36F88" w:rsidRDefault="00A36F88" w14:paraId="2ABDFDB4" w14:textId="77777777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04A361E5">
              <v:shapetype id="_x0000_t202" coordsize="21600,21600" o:spt="202" path="m,l,21600r21600,l21600,xe" w14:anchorId="48A8DF20">
                <v:stroke joinstyle="miter"/>
                <v:path gradientshapeok="t" o:connecttype="rect"/>
              </v:shapetype>
              <v:shape id="Text Box 2" style="position:absolute;margin-left:522.1pt;margin-top:192pt;width:67.8pt;height:93pt;z-index:2516613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spid="_x0000_s102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">
                <v:textbox>
                  <w:txbxContent>
                    <w:p w:rsidR="00A36F88" w:rsidP="00A36F88" w:rsidRDefault="00A36F88" w14:paraId="144975D2" w14:textId="77777777">
                      <w:pPr>
                        <w:spacing w:before="74" w:line="254" w:lineRule="auto"/>
                        <w:ind w:left="145" w:right="159"/>
                        <w:rPr>
                          <w:rFonts w:ascii="Calibri"/>
                          <w:color w:val="0070C0"/>
                          <w:sz w:val="20"/>
                        </w:rPr>
                      </w:pPr>
                      <w:r>
                        <w:rPr>
                          <w:rFonts w:ascii="Calibri"/>
                          <w:color w:val="0070C0"/>
                          <w:sz w:val="20"/>
                        </w:rPr>
                        <w:t>using</w:t>
                      </w:r>
                      <w:r>
                        <w:rPr>
                          <w:rFonts w:ascii="Calibri"/>
                          <w:color w:val="0070C0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0070C0"/>
                          <w:sz w:val="20"/>
                        </w:rPr>
                        <w:t>Times New Roman font, size 12 points.</w:t>
                      </w:r>
                    </w:p>
                    <w:p w:rsidR="00A36F88" w:rsidP="00A36F88" w:rsidRDefault="00A36F88" w14:paraId="5DAB6C7B" w14:textId="77777777"/>
                  </w:txbxContent>
                </v:textbox>
                <w10:wrap anchorx="margin"/>
              </v:shape>
            </w:pict>
          </mc:Fallback>
        </mc:AlternateContent>
      </w:r>
      <w:r w:rsidRPr="00A36F88" w:rsidR="00A36F88">
        <w:rPr>
          <w:rFonts w:asciiTheme="majorBidi" w:hAnsiTheme="majorBidi" w:cstheme="majorBidi"/>
        </w:rPr>
        <w:t xml:space="preserve"> </w:t>
      </w:r>
      <w:r w:rsidRPr="001B78D4">
        <w:rPr>
          <w:rFonts w:asciiTheme="majorBidi" w:hAnsiTheme="majorBidi" w:cstheme="majorBidi"/>
        </w:rPr>
        <w:t>methodology, and main findings. Highlight its significance.</w:t>
      </w:r>
    </w:p>
    <w:p w:rsidRPr="00F364AB" w:rsidR="001C73DD" w:rsidP="001C73DD" w:rsidRDefault="001C73DD" w14:paraId="53E05AA5" w14:textId="0C459690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Keywords</w:t>
      </w:r>
      <w:r w:rsidR="003A22C2">
        <w:rPr>
          <w:rFonts w:asciiTheme="majorBidi" w:hAnsiTheme="majorBidi" w:cstheme="majorBidi"/>
        </w:rPr>
        <w:t>:</w:t>
      </w:r>
      <w:r w:rsidRPr="001B78D4">
        <w:rPr>
          <w:rFonts w:asciiTheme="majorBidi" w:hAnsiTheme="majorBidi" w:cstheme="majorBidi"/>
        </w:rPr>
        <w:t xml:space="preserve"> keyword1, keyword2, keyword3, keyword4, keyword 5 </w:t>
      </w:r>
      <w:r w:rsidRPr="00F364AB">
        <w:rPr>
          <w:rFonts w:asciiTheme="majorBidi" w:hAnsiTheme="majorBidi" w:cstheme="majorBidi"/>
          <w:color w:val="0070C0"/>
        </w:rPr>
        <w:t>Capitalize Each Word</w:t>
      </w:r>
    </w:p>
    <w:p w:rsidRPr="001B78D4" w:rsidR="001C73DD" w:rsidP="001C73DD" w:rsidRDefault="001C73DD" w14:paraId="6102410F" w14:textId="77777777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 xml:space="preserve"> </w:t>
      </w:r>
    </w:p>
    <w:p w:rsidRPr="001B78D4" w:rsidR="001C73DD" w:rsidP="001C73DD" w:rsidRDefault="001C73DD" w14:paraId="2E86C37A" w14:textId="4828E005">
      <w:pPr>
        <w:jc w:val="center"/>
        <w:rPr>
          <w:rFonts w:asciiTheme="majorBidi" w:hAnsiTheme="majorBidi" w:cstheme="majorBidi"/>
          <w:i/>
        </w:rPr>
      </w:pPr>
      <w:r w:rsidRPr="001B78D4">
        <w:rPr>
          <w:rFonts w:asciiTheme="majorBidi" w:hAnsiTheme="majorBidi" w:cstheme="majorBidi"/>
          <w:i/>
        </w:rPr>
        <w:t xml:space="preserve"> ABSTRAK</w:t>
      </w:r>
      <w:r w:rsidR="00466354">
        <w:rPr>
          <w:rFonts w:asciiTheme="majorBidi" w:hAnsiTheme="majorBidi" w:cstheme="majorBidi"/>
          <w:i/>
        </w:rPr>
        <w:t xml:space="preserve"> </w:t>
      </w:r>
      <w:r w:rsidRPr="001B78D4">
        <w:rPr>
          <w:rFonts w:asciiTheme="majorBidi" w:hAnsiTheme="majorBidi" w:cstheme="majorBidi"/>
          <w:i/>
          <w:color w:val="0070C0"/>
        </w:rPr>
        <w:t>(I</w:t>
      </w:r>
      <w:r w:rsidR="0042047B">
        <w:rPr>
          <w:rFonts w:asciiTheme="majorBidi" w:hAnsiTheme="majorBidi" w:cstheme="majorBidi"/>
          <w:i/>
          <w:color w:val="0070C0"/>
        </w:rPr>
        <w:t>TALIC</w:t>
      </w:r>
      <w:r w:rsidRPr="001B78D4">
        <w:rPr>
          <w:rFonts w:asciiTheme="majorBidi" w:hAnsiTheme="majorBidi" w:cstheme="majorBidi"/>
          <w:i/>
          <w:color w:val="0070C0"/>
        </w:rPr>
        <w:t>)</w:t>
      </w:r>
    </w:p>
    <w:p w:rsidRPr="003A22C2" w:rsidR="001C73DD" w:rsidP="00466354" w:rsidRDefault="00466354" w14:paraId="0305EFCC" w14:textId="3F59F852">
      <w:pPr>
        <w:jc w:val="both"/>
        <w:rPr>
          <w:rFonts w:asciiTheme="majorBidi" w:hAnsiTheme="majorBidi" w:cstheme="majorBidi"/>
          <w:i/>
          <w:iCs/>
        </w:rPr>
      </w:pPr>
      <w:proofErr w:type="spellStart"/>
      <w:r w:rsidRPr="00466354">
        <w:rPr>
          <w:rFonts w:asciiTheme="majorBidi" w:hAnsiTheme="majorBidi" w:cstheme="majorBidi"/>
          <w:i/>
          <w:iCs/>
        </w:rPr>
        <w:t>Sediakan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66354">
        <w:rPr>
          <w:rFonts w:asciiTheme="majorBidi" w:hAnsiTheme="majorBidi" w:cstheme="majorBidi"/>
          <w:i/>
          <w:iCs/>
        </w:rPr>
        <w:t>ringkasan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66354">
        <w:rPr>
          <w:rFonts w:asciiTheme="majorBidi" w:hAnsiTheme="majorBidi" w:cstheme="majorBidi"/>
          <w:i/>
          <w:iCs/>
        </w:rPr>
        <w:t>ringkas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(150–250 </w:t>
      </w:r>
      <w:proofErr w:type="spellStart"/>
      <w:r w:rsidRPr="00466354">
        <w:rPr>
          <w:rFonts w:asciiTheme="majorBidi" w:hAnsiTheme="majorBidi" w:cstheme="majorBidi"/>
          <w:i/>
          <w:iCs/>
        </w:rPr>
        <w:t>patah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66354">
        <w:rPr>
          <w:rFonts w:asciiTheme="majorBidi" w:hAnsiTheme="majorBidi" w:cstheme="majorBidi"/>
          <w:i/>
          <w:iCs/>
        </w:rPr>
        <w:t>perkataan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) yang </w:t>
      </w:r>
      <w:proofErr w:type="spellStart"/>
      <w:r w:rsidRPr="00466354">
        <w:rPr>
          <w:rFonts w:asciiTheme="majorBidi" w:hAnsiTheme="majorBidi" w:cstheme="majorBidi"/>
          <w:i/>
          <w:iCs/>
        </w:rPr>
        <w:t>menerangkan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66354">
        <w:rPr>
          <w:rFonts w:asciiTheme="majorBidi" w:hAnsiTheme="majorBidi" w:cstheme="majorBidi"/>
          <w:i/>
          <w:iCs/>
        </w:rPr>
        <w:t>tujuan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66354">
        <w:rPr>
          <w:rFonts w:asciiTheme="majorBidi" w:hAnsiTheme="majorBidi" w:cstheme="majorBidi"/>
          <w:i/>
          <w:iCs/>
        </w:rPr>
        <w:t>kajian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66354">
        <w:rPr>
          <w:rFonts w:asciiTheme="majorBidi" w:hAnsiTheme="majorBidi" w:cstheme="majorBidi"/>
          <w:i/>
          <w:iCs/>
        </w:rPr>
        <w:t>kes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, </w:t>
      </w:r>
      <w:proofErr w:type="spellStart"/>
      <w:r w:rsidRPr="00466354">
        <w:rPr>
          <w:rFonts w:asciiTheme="majorBidi" w:hAnsiTheme="majorBidi" w:cstheme="majorBidi"/>
          <w:i/>
          <w:iCs/>
        </w:rPr>
        <w:t>konteks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, </w:t>
      </w:r>
      <w:proofErr w:type="spellStart"/>
      <w:r w:rsidRPr="00466354">
        <w:rPr>
          <w:rFonts w:asciiTheme="majorBidi" w:hAnsiTheme="majorBidi" w:cstheme="majorBidi"/>
          <w:i/>
          <w:iCs/>
        </w:rPr>
        <w:t>metodologi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dan </w:t>
      </w:r>
      <w:proofErr w:type="spellStart"/>
      <w:r w:rsidRPr="00466354">
        <w:rPr>
          <w:rFonts w:asciiTheme="majorBidi" w:hAnsiTheme="majorBidi" w:cstheme="majorBidi"/>
          <w:i/>
          <w:iCs/>
        </w:rPr>
        <w:t>penemuan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66354">
        <w:rPr>
          <w:rFonts w:asciiTheme="majorBidi" w:hAnsiTheme="majorBidi" w:cstheme="majorBidi"/>
          <w:i/>
          <w:iCs/>
        </w:rPr>
        <w:t>utama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. </w:t>
      </w:r>
      <w:proofErr w:type="spellStart"/>
      <w:r w:rsidRPr="00466354">
        <w:rPr>
          <w:rFonts w:asciiTheme="majorBidi" w:hAnsiTheme="majorBidi" w:cstheme="majorBidi"/>
          <w:i/>
          <w:iCs/>
        </w:rPr>
        <w:t>Serlahkan</w:t>
      </w:r>
      <w:proofErr w:type="spellEnd"/>
      <w:r w:rsidRPr="0046635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466354">
        <w:rPr>
          <w:rFonts w:asciiTheme="majorBidi" w:hAnsiTheme="majorBidi" w:cstheme="majorBidi"/>
          <w:i/>
          <w:iCs/>
        </w:rPr>
        <w:t>kepentingannya</w:t>
      </w:r>
      <w:proofErr w:type="spellEnd"/>
      <w:r w:rsidRPr="00466354">
        <w:rPr>
          <w:rFonts w:asciiTheme="majorBidi" w:hAnsiTheme="majorBidi" w:cstheme="majorBidi"/>
          <w:i/>
          <w:iCs/>
        </w:rPr>
        <w:t>.</w:t>
      </w:r>
    </w:p>
    <w:p w:rsidRPr="001B78D4" w:rsidR="001C73DD" w:rsidP="00466354" w:rsidRDefault="001C73DD" w14:paraId="15CD1BBC" w14:textId="67D0B4DC">
      <w:pPr>
        <w:jc w:val="both"/>
        <w:rPr>
          <w:rFonts w:asciiTheme="majorBidi" w:hAnsiTheme="majorBidi" w:cstheme="majorBidi"/>
        </w:rPr>
      </w:pPr>
      <w:r w:rsidRPr="003A22C2">
        <w:rPr>
          <w:rFonts w:asciiTheme="majorBidi" w:hAnsiTheme="majorBidi" w:cstheme="majorBidi"/>
          <w:i/>
          <w:iCs/>
        </w:rPr>
        <w:t xml:space="preserve">Kata </w:t>
      </w:r>
      <w:proofErr w:type="spellStart"/>
      <w:r w:rsidRPr="003A22C2">
        <w:rPr>
          <w:rFonts w:asciiTheme="majorBidi" w:hAnsiTheme="majorBidi" w:cstheme="majorBidi"/>
          <w:i/>
          <w:iCs/>
        </w:rPr>
        <w:t>kunci</w:t>
      </w:r>
      <w:proofErr w:type="spellEnd"/>
      <w:r w:rsidRPr="003A22C2" w:rsidR="003A22C2">
        <w:rPr>
          <w:rFonts w:asciiTheme="majorBidi" w:hAnsiTheme="majorBidi" w:cstheme="majorBidi"/>
          <w:i/>
          <w:iCs/>
        </w:rPr>
        <w:t>:</w:t>
      </w:r>
      <w:r w:rsidRPr="003A22C2">
        <w:rPr>
          <w:rFonts w:asciiTheme="majorBidi" w:hAnsiTheme="majorBidi" w:cstheme="majorBidi"/>
          <w:i/>
          <w:iCs/>
        </w:rPr>
        <w:t xml:space="preserve"> Kata </w:t>
      </w:r>
      <w:proofErr w:type="spellStart"/>
      <w:r w:rsidRPr="003A22C2">
        <w:rPr>
          <w:rFonts w:asciiTheme="majorBidi" w:hAnsiTheme="majorBidi" w:cstheme="majorBidi"/>
          <w:i/>
          <w:iCs/>
        </w:rPr>
        <w:t>kunci</w:t>
      </w:r>
      <w:proofErr w:type="spellEnd"/>
      <w:r w:rsidRPr="003A22C2">
        <w:rPr>
          <w:rFonts w:asciiTheme="majorBidi" w:hAnsiTheme="majorBidi" w:cstheme="majorBidi"/>
          <w:i/>
          <w:iCs/>
        </w:rPr>
        <w:t xml:space="preserve"> 1; Kata </w:t>
      </w:r>
      <w:proofErr w:type="spellStart"/>
      <w:r w:rsidRPr="003A22C2">
        <w:rPr>
          <w:rFonts w:asciiTheme="majorBidi" w:hAnsiTheme="majorBidi" w:cstheme="majorBidi"/>
          <w:i/>
          <w:iCs/>
        </w:rPr>
        <w:t>kunci</w:t>
      </w:r>
      <w:proofErr w:type="spellEnd"/>
      <w:r w:rsidRPr="003A22C2">
        <w:rPr>
          <w:rFonts w:asciiTheme="majorBidi" w:hAnsiTheme="majorBidi" w:cstheme="majorBidi"/>
          <w:i/>
          <w:iCs/>
        </w:rPr>
        <w:t xml:space="preserve"> 2; Kata </w:t>
      </w:r>
      <w:proofErr w:type="spellStart"/>
      <w:r w:rsidRPr="003A22C2">
        <w:rPr>
          <w:rFonts w:asciiTheme="majorBidi" w:hAnsiTheme="majorBidi" w:cstheme="majorBidi"/>
          <w:i/>
          <w:iCs/>
        </w:rPr>
        <w:t>kunci</w:t>
      </w:r>
      <w:proofErr w:type="spellEnd"/>
      <w:r w:rsidRPr="003A22C2">
        <w:rPr>
          <w:rFonts w:asciiTheme="majorBidi" w:hAnsiTheme="majorBidi" w:cstheme="majorBidi"/>
          <w:i/>
          <w:iCs/>
        </w:rPr>
        <w:t xml:space="preserve"> 3; Kata </w:t>
      </w:r>
      <w:proofErr w:type="spellStart"/>
      <w:r w:rsidRPr="003A22C2">
        <w:rPr>
          <w:rFonts w:asciiTheme="majorBidi" w:hAnsiTheme="majorBidi" w:cstheme="majorBidi"/>
          <w:i/>
          <w:iCs/>
        </w:rPr>
        <w:t>kunci</w:t>
      </w:r>
      <w:proofErr w:type="spellEnd"/>
      <w:r w:rsidRPr="003A22C2">
        <w:rPr>
          <w:rFonts w:asciiTheme="majorBidi" w:hAnsiTheme="majorBidi" w:cstheme="majorBidi"/>
          <w:i/>
          <w:iCs/>
        </w:rPr>
        <w:t xml:space="preserve"> 4; Kata </w:t>
      </w:r>
      <w:proofErr w:type="spellStart"/>
      <w:r w:rsidRPr="003A22C2">
        <w:rPr>
          <w:rFonts w:asciiTheme="majorBidi" w:hAnsiTheme="majorBidi" w:cstheme="majorBidi"/>
          <w:i/>
          <w:iCs/>
        </w:rPr>
        <w:t>kunci</w:t>
      </w:r>
      <w:proofErr w:type="spellEnd"/>
      <w:r w:rsidRPr="003A22C2">
        <w:rPr>
          <w:rFonts w:asciiTheme="majorBidi" w:hAnsiTheme="majorBidi" w:cstheme="majorBidi"/>
          <w:i/>
          <w:iCs/>
        </w:rPr>
        <w:t xml:space="preserve"> 5</w:t>
      </w:r>
      <w:r w:rsidRPr="001B78D4">
        <w:rPr>
          <w:rFonts w:asciiTheme="majorBidi" w:hAnsiTheme="majorBidi" w:cstheme="majorBidi"/>
          <w:color w:val="0070C0"/>
        </w:rPr>
        <w:t xml:space="preserve"> </w:t>
      </w:r>
    </w:p>
    <w:p w:rsidRPr="001B78D4" w:rsidR="001C73DD" w:rsidP="001C73DD" w:rsidRDefault="001C73DD" w14:paraId="78ADBEBB" w14:textId="77777777">
      <w:pPr>
        <w:jc w:val="center"/>
        <w:rPr>
          <w:rFonts w:asciiTheme="majorBidi" w:hAnsiTheme="majorBidi" w:cstheme="majorBidi"/>
        </w:rPr>
      </w:pPr>
    </w:p>
    <w:p w:rsidRPr="001B78D4" w:rsidR="001C73DD" w:rsidP="00466354" w:rsidRDefault="001C73DD" w14:paraId="3C7B0F0F" w14:textId="386BA29C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 xml:space="preserve">INTRODUCTION </w:t>
      </w:r>
      <w:r w:rsidR="0042047B">
        <w:rPr>
          <w:rFonts w:asciiTheme="majorBidi" w:hAnsiTheme="majorBidi" w:cstheme="majorBidi"/>
        </w:rPr>
        <w:t>–</w:t>
      </w:r>
      <w:r w:rsidRPr="001B78D4">
        <w:rPr>
          <w:rFonts w:asciiTheme="majorBidi" w:hAnsiTheme="majorBidi" w:cstheme="majorBidi"/>
        </w:rPr>
        <w:t xml:space="preserve"> </w:t>
      </w:r>
      <w:r w:rsidRPr="001B78D4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 xml:space="preserve">PPER CASE </w:t>
      </w:r>
    </w:p>
    <w:p w:rsidRPr="001B78D4" w:rsidR="001C73DD" w:rsidP="001C73DD" w:rsidRDefault="001C73DD" w14:paraId="57FD877E" w14:textId="77777777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Describe the background and rationale for the technical work.</w:t>
      </w:r>
    </w:p>
    <w:p w:rsidRPr="001B78D4" w:rsidR="001C73DD" w:rsidP="001C73DD" w:rsidRDefault="001C73DD" w14:paraId="3443CCD5" w14:textId="77777777">
      <w:pPr>
        <w:rPr>
          <w:rFonts w:asciiTheme="majorBidi" w:hAnsiTheme="majorBidi" w:cstheme="majorBidi"/>
        </w:rPr>
      </w:pPr>
    </w:p>
    <w:p w:rsidRPr="001B78D4" w:rsidR="001C73DD" w:rsidP="00466354" w:rsidRDefault="001C73DD" w14:paraId="2815DBFA" w14:textId="4E087854">
      <w:pPr>
        <w:pStyle w:val="ListParagraph"/>
        <w:ind w:left="0" w:firstLine="0"/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 xml:space="preserve">EXECUTIVE SUMMARY- </w:t>
      </w:r>
      <w:r w:rsidRPr="001B78D4" w:rsidR="0042047B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>PPER CASE</w:t>
      </w:r>
    </w:p>
    <w:p w:rsidR="00466354" w:rsidP="001C73DD" w:rsidRDefault="00466354" w14:paraId="4638DC74" w14:textId="77777777">
      <w:pPr>
        <w:rPr>
          <w:rFonts w:asciiTheme="majorBidi" w:hAnsiTheme="majorBidi" w:cstheme="majorBidi"/>
        </w:rPr>
      </w:pPr>
    </w:p>
    <w:p w:rsidRPr="001B78D4" w:rsidR="001C73DD" w:rsidP="001C73DD" w:rsidRDefault="001C73DD" w14:paraId="6FCFC57E" w14:textId="476D4690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Describe the technical process, methodology, tools, or systems used.</w:t>
      </w:r>
    </w:p>
    <w:p w:rsidRPr="001B78D4" w:rsidR="001C73DD" w:rsidP="0279C99E" w:rsidRDefault="001C73DD" w14:paraId="10D87381" w14:textId="546ED59B">
      <w:pPr>
        <w:pStyle w:val="ListParagraph"/>
        <w:tabs>
          <w:tab w:val="left" w:pos="885"/>
        </w:tabs>
        <w:ind w:left="885" w:firstLine="0"/>
        <w:jc w:val="center"/>
        <w:rPr>
          <w:rFonts w:ascii="Times New Roman" w:hAnsi="Times New Roman" w:cs="Times New Roman" w:asciiTheme="majorBidi" w:hAnsiTheme="majorBidi" w:cstheme="majorBidi"/>
        </w:rPr>
      </w:pPr>
      <w:r w:rsidRPr="0279C99E" w:rsidR="5C63AAE2">
        <w:rPr>
          <w:rFonts w:ascii="Times New Roman" w:hAnsi="Times New Roman" w:cs="Times New Roman" w:asciiTheme="majorBidi" w:hAnsiTheme="majorBidi" w:cstheme="majorBidi"/>
        </w:rPr>
        <w:t xml:space="preserve">   </w:t>
      </w:r>
    </w:p>
    <w:p w:rsidR="00466354" w:rsidP="00466354" w:rsidRDefault="00466354" w14:paraId="3034DA0F" w14:textId="77777777">
      <w:pPr>
        <w:pStyle w:val="ListParagraph"/>
        <w:ind w:left="0" w:firstLine="0"/>
        <w:rPr>
          <w:rFonts w:asciiTheme="majorBidi" w:hAnsiTheme="majorBidi" w:cstheme="majorBidi"/>
        </w:rPr>
      </w:pPr>
    </w:p>
    <w:p w:rsidRPr="001B78D4" w:rsidR="001C73DD" w:rsidP="00466354" w:rsidRDefault="001C73DD" w14:paraId="5AD3D1BC" w14:textId="0FAEB470">
      <w:pPr>
        <w:pStyle w:val="ListParagraph"/>
        <w:ind w:left="0" w:firstLine="0"/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 xml:space="preserve">OBJECTIVES/ KEY ISSUES- </w:t>
      </w:r>
      <w:r w:rsidRPr="001B78D4" w:rsidR="0042047B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>PPER CASE</w:t>
      </w:r>
    </w:p>
    <w:p w:rsidR="00466354" w:rsidP="001C73DD" w:rsidRDefault="00466354" w14:paraId="30371904" w14:textId="77777777">
      <w:pPr>
        <w:rPr>
          <w:rFonts w:asciiTheme="majorBidi" w:hAnsiTheme="majorBidi" w:cstheme="majorBidi"/>
        </w:rPr>
      </w:pPr>
    </w:p>
    <w:p w:rsidRPr="001B78D4" w:rsidR="001C73DD" w:rsidP="001C73DD" w:rsidRDefault="001C73DD" w14:paraId="33EBCFAF" w14:textId="769E412B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Define objectives and scope of the report.</w:t>
      </w:r>
    </w:p>
    <w:p w:rsidRPr="001B78D4" w:rsidR="001C73DD" w:rsidP="001C73DD" w:rsidRDefault="001C73DD" w14:paraId="788B46C9" w14:textId="77777777">
      <w:pPr>
        <w:pStyle w:val="ListParagraph"/>
        <w:tabs>
          <w:tab w:val="left" w:pos="885"/>
        </w:tabs>
        <w:ind w:left="885" w:firstLine="0"/>
        <w:jc w:val="center"/>
        <w:rPr>
          <w:rFonts w:asciiTheme="majorBidi" w:hAnsiTheme="majorBidi" w:cstheme="majorBidi"/>
        </w:rPr>
      </w:pPr>
    </w:p>
    <w:p w:rsidR="00466354" w:rsidP="00466354" w:rsidRDefault="00466354" w14:paraId="10358B6B" w14:textId="77777777">
      <w:pPr>
        <w:pStyle w:val="ListParagraph"/>
        <w:ind w:left="0" w:firstLine="0"/>
        <w:rPr>
          <w:rFonts w:asciiTheme="majorBidi" w:hAnsiTheme="majorBidi" w:cstheme="majorBidi"/>
        </w:rPr>
      </w:pPr>
    </w:p>
    <w:p w:rsidRPr="001B78D4" w:rsidR="001C73DD" w:rsidP="00466354" w:rsidRDefault="001C73DD" w14:paraId="12278189" w14:textId="52651E36">
      <w:pPr>
        <w:pStyle w:val="ListParagraph"/>
        <w:ind w:left="0" w:firstLine="0"/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 xml:space="preserve">METHOD/ PROCEDURES- </w:t>
      </w:r>
      <w:r w:rsidRPr="001B78D4" w:rsidR="0042047B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>PPER CASE</w:t>
      </w:r>
    </w:p>
    <w:p w:rsidRPr="001B78D4" w:rsidR="001C73DD" w:rsidP="001C73DD" w:rsidRDefault="001C73DD" w14:paraId="10A129A2" w14:textId="77777777">
      <w:pPr>
        <w:rPr>
          <w:rFonts w:asciiTheme="majorBidi" w:hAnsiTheme="majorBidi" w:cstheme="majorBidi"/>
        </w:rPr>
      </w:pPr>
    </w:p>
    <w:p w:rsidRPr="001B78D4" w:rsidR="001C73DD" w:rsidP="001C73DD" w:rsidRDefault="001C73DD" w14:paraId="11C6DC8F" w14:textId="77777777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Materials and Methods / Technical Approach</w:t>
      </w:r>
    </w:p>
    <w:p w:rsidRPr="001B78D4" w:rsidR="001C73DD" w:rsidP="001C73DD" w:rsidRDefault="001C73DD" w14:paraId="15080FFA" w14:textId="77777777">
      <w:pPr>
        <w:rPr>
          <w:rFonts w:asciiTheme="majorBidi" w:hAnsiTheme="majorBidi" w:cstheme="majorBidi"/>
        </w:rPr>
      </w:pPr>
    </w:p>
    <w:p w:rsidRPr="001B78D4" w:rsidR="001C73DD" w:rsidP="00466354" w:rsidRDefault="001C73DD" w14:paraId="71599BDF" w14:textId="1D9733A0">
      <w:pPr>
        <w:pStyle w:val="ListParagraph"/>
        <w:ind w:left="0" w:firstLine="0"/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 xml:space="preserve">DATA/ GRAPH/ DIAGRAM/ CHART/ FIGURE- </w:t>
      </w:r>
      <w:r w:rsidRPr="001B78D4" w:rsidR="0042047B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>PPER CASE</w:t>
      </w:r>
    </w:p>
    <w:p w:rsidRPr="001B78D4" w:rsidR="001C73DD" w:rsidP="001C73DD" w:rsidRDefault="001C73DD" w14:paraId="15BDA0BE" w14:textId="77777777">
      <w:pPr>
        <w:pStyle w:val="ListParagraph"/>
        <w:tabs>
          <w:tab w:val="left" w:pos="885"/>
        </w:tabs>
        <w:ind w:left="885" w:firstLine="0"/>
        <w:jc w:val="center"/>
        <w:rPr>
          <w:rFonts w:asciiTheme="majorBidi" w:hAnsiTheme="majorBidi" w:cstheme="majorBidi"/>
        </w:rPr>
      </w:pPr>
    </w:p>
    <w:p w:rsidR="001C73DD" w:rsidP="001C73DD" w:rsidRDefault="001C73DD" w14:paraId="26CC4DB3" w14:textId="77777777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Provide schematics, flowcharts, or diagrams if relevant.</w:t>
      </w:r>
    </w:p>
    <w:p w:rsidR="003A22C2" w:rsidP="001C73DD" w:rsidRDefault="003A22C2" w14:paraId="7E4FDB0F" w14:textId="77777777">
      <w:pPr>
        <w:rPr>
          <w:rFonts w:asciiTheme="majorBidi" w:hAnsiTheme="majorBidi" w:cstheme="majorBidi"/>
        </w:rPr>
      </w:pPr>
    </w:p>
    <w:p w:rsidR="00466354" w:rsidP="00466354" w:rsidRDefault="00466354" w14:paraId="64E4DF6C" w14:textId="77777777">
      <w:pPr>
        <w:pStyle w:val="BodyText"/>
        <w:ind w:left="564" w:right="281"/>
        <w:jc w:val="center"/>
        <w:rPr>
          <w:rFonts w:asciiTheme="majorBidi" w:hAnsiTheme="majorBidi" w:cstheme="majorBidi"/>
          <w:color w:val="231F20"/>
          <w:spacing w:val="-2"/>
          <w:sz w:val="22"/>
          <w:szCs w:val="22"/>
        </w:rPr>
      </w:pPr>
      <w:r w:rsidRPr="00466354">
        <w:rPr>
          <w:rFonts w:asciiTheme="majorBidi" w:hAnsiTheme="majorBidi" w:cstheme="majorBidi"/>
          <w:color w:val="231F20"/>
          <w:sz w:val="22"/>
          <w:szCs w:val="22"/>
        </w:rPr>
        <w:t>TABLE</w:t>
      </w:r>
      <w:r w:rsidRPr="00466354">
        <w:rPr>
          <w:rFonts w:asciiTheme="majorBidi" w:hAnsiTheme="majorBidi" w:cstheme="majorBidi"/>
          <w:color w:val="231F20"/>
          <w:spacing w:val="-10"/>
          <w:sz w:val="22"/>
          <w:szCs w:val="22"/>
        </w:rPr>
        <w:t xml:space="preserve"> </w:t>
      </w:r>
      <w:r w:rsidRPr="00466354">
        <w:rPr>
          <w:rFonts w:asciiTheme="majorBidi" w:hAnsiTheme="majorBidi" w:cstheme="majorBidi"/>
          <w:color w:val="231F20"/>
          <w:sz w:val="22"/>
          <w:szCs w:val="22"/>
        </w:rPr>
        <w:t>1.</w:t>
      </w:r>
      <w:r w:rsidRPr="00466354">
        <w:rPr>
          <w:rFonts w:asciiTheme="majorBidi" w:hAnsiTheme="majorBidi" w:cstheme="majorBidi"/>
          <w:color w:val="231F20"/>
          <w:spacing w:val="-5"/>
          <w:sz w:val="22"/>
          <w:szCs w:val="22"/>
        </w:rPr>
        <w:t xml:space="preserve"> </w:t>
      </w:r>
      <w:r w:rsidRPr="00466354">
        <w:rPr>
          <w:rFonts w:asciiTheme="majorBidi" w:hAnsiTheme="majorBidi" w:cstheme="majorBidi"/>
          <w:color w:val="231F20"/>
          <w:sz w:val="22"/>
          <w:szCs w:val="22"/>
        </w:rPr>
        <w:t>Descriptive</w:t>
      </w:r>
      <w:r w:rsidRPr="00466354">
        <w:rPr>
          <w:rFonts w:asciiTheme="majorBidi" w:hAnsiTheme="majorBidi" w:cstheme="majorBidi"/>
          <w:color w:val="231F20"/>
          <w:spacing w:val="-4"/>
          <w:sz w:val="22"/>
          <w:szCs w:val="22"/>
        </w:rPr>
        <w:t xml:space="preserve"> </w:t>
      </w:r>
      <w:r>
        <w:rPr>
          <w:rFonts w:asciiTheme="majorBidi" w:hAnsiTheme="majorBidi" w:cstheme="majorBidi"/>
          <w:color w:val="231F20"/>
          <w:spacing w:val="-4"/>
          <w:sz w:val="22"/>
          <w:szCs w:val="22"/>
        </w:rPr>
        <w:t>s</w:t>
      </w:r>
      <w:r w:rsidRPr="00466354">
        <w:rPr>
          <w:rFonts w:asciiTheme="majorBidi" w:hAnsiTheme="majorBidi" w:cstheme="majorBidi"/>
          <w:color w:val="231F20"/>
          <w:sz w:val="22"/>
          <w:szCs w:val="22"/>
        </w:rPr>
        <w:t>tatistics</w:t>
      </w:r>
      <w:r w:rsidRPr="00466354">
        <w:rPr>
          <w:rFonts w:asciiTheme="majorBidi" w:hAnsiTheme="majorBidi" w:cstheme="majorBidi"/>
          <w:color w:val="231F20"/>
          <w:spacing w:val="-6"/>
          <w:sz w:val="22"/>
          <w:szCs w:val="22"/>
        </w:rPr>
        <w:t xml:space="preserve"> </w:t>
      </w:r>
      <w:r w:rsidRPr="00466354">
        <w:rPr>
          <w:rFonts w:asciiTheme="majorBidi" w:hAnsiTheme="majorBidi" w:cstheme="majorBidi"/>
          <w:color w:val="231F20"/>
          <w:sz w:val="22"/>
          <w:szCs w:val="22"/>
        </w:rPr>
        <w:t>of</w:t>
      </w:r>
      <w:r w:rsidRPr="00466354">
        <w:rPr>
          <w:rFonts w:asciiTheme="majorBidi" w:hAnsiTheme="majorBidi" w:cstheme="majorBidi"/>
          <w:color w:val="231F20"/>
          <w:spacing w:val="-14"/>
          <w:sz w:val="22"/>
          <w:szCs w:val="22"/>
        </w:rPr>
        <w:t xml:space="preserve"> </w:t>
      </w:r>
      <w:r>
        <w:rPr>
          <w:rFonts w:asciiTheme="majorBidi" w:hAnsiTheme="majorBidi" w:cstheme="majorBidi"/>
          <w:color w:val="231F20"/>
          <w:spacing w:val="-14"/>
          <w:sz w:val="22"/>
          <w:szCs w:val="22"/>
        </w:rPr>
        <w:t>a</w:t>
      </w:r>
      <w:r w:rsidRPr="00466354">
        <w:rPr>
          <w:rFonts w:asciiTheme="majorBidi" w:hAnsiTheme="majorBidi" w:cstheme="majorBidi"/>
          <w:color w:val="231F20"/>
          <w:sz w:val="22"/>
          <w:szCs w:val="22"/>
        </w:rPr>
        <w:t>nxiety</w:t>
      </w:r>
      <w:r w:rsidRPr="00466354">
        <w:rPr>
          <w:rFonts w:asciiTheme="majorBidi" w:hAnsiTheme="majorBidi" w:cstheme="majorBidi"/>
          <w:color w:val="231F20"/>
          <w:spacing w:val="-4"/>
          <w:sz w:val="22"/>
          <w:szCs w:val="22"/>
        </w:rPr>
        <w:t xml:space="preserve"> </w:t>
      </w:r>
      <w:r>
        <w:rPr>
          <w:rFonts w:asciiTheme="majorBidi" w:hAnsiTheme="majorBidi" w:cstheme="majorBidi"/>
          <w:color w:val="231F20"/>
          <w:spacing w:val="-4"/>
          <w:sz w:val="22"/>
          <w:szCs w:val="22"/>
        </w:rPr>
        <w:t>f</w:t>
      </w:r>
      <w:r w:rsidRPr="00466354">
        <w:rPr>
          <w:rFonts w:asciiTheme="majorBidi" w:hAnsiTheme="majorBidi" w:cstheme="majorBidi"/>
          <w:color w:val="231F20"/>
          <w:spacing w:val="-2"/>
          <w:sz w:val="22"/>
          <w:szCs w:val="22"/>
        </w:rPr>
        <w:t>requency</w:t>
      </w:r>
      <w:r>
        <w:rPr>
          <w:rFonts w:asciiTheme="majorBidi" w:hAnsiTheme="majorBidi" w:cstheme="majorBidi"/>
          <w:color w:val="231F20"/>
          <w:spacing w:val="-2"/>
          <w:sz w:val="22"/>
          <w:szCs w:val="22"/>
        </w:rPr>
        <w:t xml:space="preserve"> </w:t>
      </w:r>
    </w:p>
    <w:p w:rsidRPr="0042047B" w:rsidR="00466354" w:rsidP="00466354" w:rsidRDefault="0042047B" w14:paraId="7D8D0901" w14:textId="59F85B39">
      <w:pPr>
        <w:pStyle w:val="BodyText"/>
        <w:ind w:left="564" w:right="281"/>
        <w:jc w:val="center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color w:val="0070C0"/>
          <w:sz w:val="22"/>
          <w:szCs w:val="22"/>
        </w:rPr>
        <w:t>t</w:t>
      </w:r>
      <w:r w:rsidRPr="0042047B" w:rsidR="00D836BE">
        <w:rPr>
          <w:rFonts w:asciiTheme="majorBidi" w:hAnsiTheme="majorBidi" w:cstheme="majorBidi"/>
          <w:color w:val="0070C0"/>
          <w:sz w:val="22"/>
          <w:szCs w:val="22"/>
        </w:rPr>
        <w:t>able title above the table</w:t>
      </w:r>
    </w:p>
    <w:p w:rsidR="00466354" w:rsidP="00466354" w:rsidRDefault="00466354" w14:paraId="269F6460" w14:textId="77777777">
      <w:pPr>
        <w:pStyle w:val="BodyText"/>
        <w:spacing w:before="8" w:after="1"/>
        <w:rPr>
          <w:sz w:val="16"/>
        </w:rPr>
      </w:pPr>
    </w:p>
    <w:tbl>
      <w:tblPr>
        <w:tblW w:w="9498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1417"/>
        <w:gridCol w:w="2076"/>
        <w:gridCol w:w="1295"/>
        <w:gridCol w:w="1844"/>
        <w:gridCol w:w="1873"/>
      </w:tblGrid>
      <w:tr w:rsidR="00466354" w:rsidTr="00466354" w14:paraId="0DE9A6FD" w14:textId="77777777">
        <w:trPr>
          <w:trHeight w:val="505"/>
          <w:jc w:val="center"/>
        </w:trPr>
        <w:tc>
          <w:tcPr>
            <w:tcW w:w="993" w:type="dxa"/>
            <w:tcBorders>
              <w:top w:val="single" w:color="000000" w:sz="6" w:space="0"/>
              <w:bottom w:val="single" w:color="000000" w:sz="6" w:space="0"/>
            </w:tcBorders>
          </w:tcPr>
          <w:p w:rsidR="00466354" w:rsidP="007E407E" w:rsidRDefault="00D836BE" w14:paraId="4BDA77D6" w14:textId="73A2E75E">
            <w:pPr>
              <w:pStyle w:val="TableParagraph"/>
              <w:jc w:val="left"/>
            </w:pPr>
            <w:r w:rsidRPr="00D836BE">
              <w:rPr>
                <w:color w:val="5B9BD5" w:themeColor="accent1"/>
              </w:rPr>
              <w:t>item</w:t>
            </w:r>
          </w:p>
        </w:tc>
        <w:tc>
          <w:tcPr>
            <w:tcW w:w="1417" w:type="dxa"/>
            <w:tcBorders>
              <w:top w:val="single" w:color="000000" w:sz="6" w:space="0"/>
              <w:bottom w:val="single" w:color="000000" w:sz="6" w:space="0"/>
            </w:tcBorders>
          </w:tcPr>
          <w:p w:rsidR="00466354" w:rsidP="007E407E" w:rsidRDefault="00466354" w14:paraId="17343917" w14:textId="77777777">
            <w:pPr>
              <w:pStyle w:val="TableParagraph"/>
              <w:jc w:val="left"/>
            </w:pPr>
          </w:p>
        </w:tc>
        <w:tc>
          <w:tcPr>
            <w:tcW w:w="2076" w:type="dxa"/>
            <w:tcBorders>
              <w:top w:val="single" w:color="000000" w:sz="6" w:space="0"/>
              <w:bottom w:val="single" w:color="000000" w:sz="6" w:space="0"/>
            </w:tcBorders>
          </w:tcPr>
          <w:p w:rsidR="00466354" w:rsidP="007E407E" w:rsidRDefault="00466354" w14:paraId="497EF3DB" w14:textId="77777777">
            <w:pPr>
              <w:pStyle w:val="TableParagraph"/>
              <w:spacing w:before="39"/>
              <w:ind w:left="414"/>
              <w:jc w:val="left"/>
            </w:pPr>
            <w:r>
              <w:rPr>
                <w:color w:val="231F20"/>
                <w:spacing w:val="-2"/>
              </w:rPr>
              <w:t>Frequency</w:t>
            </w:r>
          </w:p>
        </w:tc>
        <w:tc>
          <w:tcPr>
            <w:tcW w:w="1295" w:type="dxa"/>
            <w:tcBorders>
              <w:top w:val="single" w:color="000000" w:sz="6" w:space="0"/>
              <w:bottom w:val="single" w:color="000000" w:sz="6" w:space="0"/>
            </w:tcBorders>
          </w:tcPr>
          <w:p w:rsidR="00466354" w:rsidP="007E407E" w:rsidRDefault="00466354" w14:paraId="265E03DC" w14:textId="77777777">
            <w:pPr>
              <w:pStyle w:val="TableParagraph"/>
              <w:spacing w:before="39"/>
              <w:ind w:right="107"/>
            </w:pPr>
            <w:r>
              <w:rPr>
                <w:color w:val="231F20"/>
                <w:spacing w:val="-2"/>
              </w:rPr>
              <w:t>Percent</w:t>
            </w:r>
          </w:p>
        </w:tc>
        <w:tc>
          <w:tcPr>
            <w:tcW w:w="1844" w:type="dxa"/>
            <w:tcBorders>
              <w:top w:val="single" w:color="000000" w:sz="6" w:space="0"/>
              <w:bottom w:val="single" w:color="000000" w:sz="6" w:space="0"/>
            </w:tcBorders>
          </w:tcPr>
          <w:p w:rsidR="00466354" w:rsidP="007E407E" w:rsidRDefault="00466354" w14:paraId="7FC6C697" w14:textId="77777777">
            <w:pPr>
              <w:pStyle w:val="TableParagraph"/>
              <w:spacing w:before="39"/>
              <w:ind w:left="73"/>
            </w:pPr>
            <w:r>
              <w:rPr>
                <w:color w:val="231F20"/>
                <w:spacing w:val="-4"/>
              </w:rPr>
              <w:t>Valid</w:t>
            </w:r>
            <w:r>
              <w:rPr>
                <w:color w:val="231F20"/>
                <w:spacing w:val="-5"/>
              </w:rPr>
              <w:t xml:space="preserve"> </w:t>
            </w:r>
            <w:r>
              <w:rPr>
                <w:color w:val="231F20"/>
                <w:spacing w:val="-2"/>
              </w:rPr>
              <w:t>Percent</w:t>
            </w:r>
          </w:p>
        </w:tc>
        <w:tc>
          <w:tcPr>
            <w:tcW w:w="1873" w:type="dxa"/>
            <w:tcBorders>
              <w:top w:val="single" w:color="000000" w:sz="6" w:space="0"/>
              <w:bottom w:val="single" w:color="000000" w:sz="6" w:space="0"/>
            </w:tcBorders>
          </w:tcPr>
          <w:p w:rsidR="00466354" w:rsidP="007E407E" w:rsidRDefault="00466354" w14:paraId="07BD8D7D" w14:textId="77777777">
            <w:pPr>
              <w:pStyle w:val="TableParagraph"/>
              <w:spacing w:before="39"/>
              <w:ind w:left="23"/>
            </w:pPr>
            <w:r>
              <w:rPr>
                <w:color w:val="231F20"/>
              </w:rPr>
              <w:t xml:space="preserve">Cumulative </w:t>
            </w:r>
            <w:r>
              <w:rPr>
                <w:color w:val="231F20"/>
                <w:spacing w:val="-2"/>
              </w:rPr>
              <w:t>Percent</w:t>
            </w:r>
          </w:p>
        </w:tc>
      </w:tr>
      <w:tr w:rsidR="00466354" w:rsidTr="00466354" w14:paraId="60ADE4F3" w14:textId="77777777">
        <w:trPr>
          <w:trHeight w:val="400"/>
          <w:jc w:val="center"/>
        </w:trPr>
        <w:tc>
          <w:tcPr>
            <w:tcW w:w="993" w:type="dxa"/>
            <w:tcBorders>
              <w:top w:val="single" w:color="000000" w:sz="6" w:space="0"/>
            </w:tcBorders>
          </w:tcPr>
          <w:p w:rsidR="00466354" w:rsidP="007E407E" w:rsidRDefault="00466354" w14:paraId="57B802B0" w14:textId="77777777">
            <w:pPr>
              <w:pStyle w:val="TableParagraph"/>
              <w:spacing w:before="39"/>
              <w:ind w:left="107"/>
              <w:jc w:val="left"/>
            </w:pPr>
            <w:r>
              <w:rPr>
                <w:color w:val="24495F"/>
                <w:spacing w:val="-2"/>
              </w:rPr>
              <w:t>Valid</w:t>
            </w:r>
          </w:p>
        </w:tc>
        <w:tc>
          <w:tcPr>
            <w:tcW w:w="1417" w:type="dxa"/>
            <w:tcBorders>
              <w:top w:val="single" w:color="000000" w:sz="6" w:space="0"/>
            </w:tcBorders>
          </w:tcPr>
          <w:p w:rsidR="00466354" w:rsidP="007E407E" w:rsidRDefault="00466354" w14:paraId="494BFE6B" w14:textId="77777777">
            <w:pPr>
              <w:pStyle w:val="TableParagraph"/>
              <w:spacing w:before="39"/>
              <w:ind w:left="337"/>
              <w:jc w:val="left"/>
            </w:pPr>
            <w:r>
              <w:rPr>
                <w:color w:val="231F20"/>
                <w:spacing w:val="-2"/>
              </w:rPr>
              <w:t>Never</w:t>
            </w:r>
          </w:p>
        </w:tc>
        <w:tc>
          <w:tcPr>
            <w:tcW w:w="2076" w:type="dxa"/>
            <w:tcBorders>
              <w:top w:val="single" w:color="000000" w:sz="6" w:space="0"/>
            </w:tcBorders>
          </w:tcPr>
          <w:p w:rsidR="00466354" w:rsidP="007E407E" w:rsidRDefault="00466354" w14:paraId="036C189B" w14:textId="77777777">
            <w:pPr>
              <w:pStyle w:val="TableParagraph"/>
              <w:spacing w:before="39"/>
              <w:ind w:right="79"/>
            </w:pPr>
            <w:r>
              <w:rPr>
                <w:color w:val="231F20"/>
                <w:spacing w:val="-10"/>
              </w:rPr>
              <w:t>1</w:t>
            </w:r>
          </w:p>
        </w:tc>
        <w:tc>
          <w:tcPr>
            <w:tcW w:w="1295" w:type="dxa"/>
            <w:tcBorders>
              <w:top w:val="single" w:color="000000" w:sz="6" w:space="0"/>
            </w:tcBorders>
          </w:tcPr>
          <w:p w:rsidR="00466354" w:rsidP="007E407E" w:rsidRDefault="00466354" w14:paraId="64F89B98" w14:textId="77777777">
            <w:pPr>
              <w:pStyle w:val="TableParagraph"/>
              <w:spacing w:before="39"/>
              <w:ind w:right="107"/>
            </w:pPr>
            <w:r>
              <w:rPr>
                <w:color w:val="231F20"/>
                <w:spacing w:val="-5"/>
              </w:rPr>
              <w:t>3.3</w:t>
            </w:r>
          </w:p>
        </w:tc>
        <w:tc>
          <w:tcPr>
            <w:tcW w:w="1844" w:type="dxa"/>
            <w:tcBorders>
              <w:top w:val="single" w:color="000000" w:sz="6" w:space="0"/>
            </w:tcBorders>
          </w:tcPr>
          <w:p w:rsidR="00466354" w:rsidP="007E407E" w:rsidRDefault="00466354" w14:paraId="3075F348" w14:textId="77777777">
            <w:pPr>
              <w:pStyle w:val="TableParagraph"/>
              <w:spacing w:before="39"/>
              <w:ind w:left="73"/>
            </w:pPr>
            <w:r>
              <w:rPr>
                <w:color w:val="231F20"/>
                <w:spacing w:val="-5"/>
              </w:rPr>
              <w:t>3.3</w:t>
            </w:r>
          </w:p>
        </w:tc>
        <w:tc>
          <w:tcPr>
            <w:tcW w:w="1873" w:type="dxa"/>
            <w:tcBorders>
              <w:top w:val="single" w:color="000000" w:sz="6" w:space="0"/>
            </w:tcBorders>
          </w:tcPr>
          <w:p w:rsidR="00466354" w:rsidP="007E407E" w:rsidRDefault="00466354" w14:paraId="3802DB90" w14:textId="77777777">
            <w:pPr>
              <w:pStyle w:val="TableParagraph"/>
              <w:spacing w:before="39"/>
              <w:ind w:left="23"/>
            </w:pPr>
            <w:r>
              <w:rPr>
                <w:color w:val="000104"/>
                <w:spacing w:val="-5"/>
              </w:rPr>
              <w:t>3.3</w:t>
            </w:r>
          </w:p>
        </w:tc>
      </w:tr>
      <w:tr w:rsidR="00466354" w:rsidTr="00466354" w14:paraId="170DCC72" w14:textId="77777777">
        <w:trPr>
          <w:trHeight w:val="449"/>
          <w:jc w:val="center"/>
        </w:trPr>
        <w:tc>
          <w:tcPr>
            <w:tcW w:w="993" w:type="dxa"/>
          </w:tcPr>
          <w:p w:rsidR="00466354" w:rsidP="007E407E" w:rsidRDefault="00466354" w14:paraId="0A351C9E" w14:textId="77777777">
            <w:pPr>
              <w:pStyle w:val="TableParagraph"/>
              <w:jc w:val="left"/>
            </w:pPr>
          </w:p>
        </w:tc>
        <w:tc>
          <w:tcPr>
            <w:tcW w:w="1417" w:type="dxa"/>
          </w:tcPr>
          <w:p w:rsidR="00466354" w:rsidP="007E407E" w:rsidRDefault="00466354" w14:paraId="329780D0" w14:textId="77777777">
            <w:pPr>
              <w:pStyle w:val="TableParagraph"/>
              <w:spacing w:before="98"/>
              <w:ind w:left="337"/>
              <w:jc w:val="left"/>
            </w:pPr>
            <w:r>
              <w:rPr>
                <w:color w:val="231F20"/>
                <w:spacing w:val="-2"/>
              </w:rPr>
              <w:t>Rarely</w:t>
            </w:r>
          </w:p>
        </w:tc>
        <w:tc>
          <w:tcPr>
            <w:tcW w:w="2076" w:type="dxa"/>
          </w:tcPr>
          <w:p w:rsidR="00466354" w:rsidP="007E407E" w:rsidRDefault="00466354" w14:paraId="793573DD" w14:textId="77777777">
            <w:pPr>
              <w:pStyle w:val="TableParagraph"/>
              <w:spacing w:before="98"/>
              <w:ind w:right="79"/>
            </w:pPr>
            <w:r>
              <w:rPr>
                <w:color w:val="231F20"/>
                <w:spacing w:val="-10"/>
              </w:rPr>
              <w:t>4</w:t>
            </w:r>
          </w:p>
        </w:tc>
        <w:tc>
          <w:tcPr>
            <w:tcW w:w="1295" w:type="dxa"/>
          </w:tcPr>
          <w:p w:rsidR="00466354" w:rsidP="007E407E" w:rsidRDefault="00466354" w14:paraId="12AAF05B" w14:textId="77777777">
            <w:pPr>
              <w:pStyle w:val="TableParagraph"/>
              <w:spacing w:before="98"/>
              <w:ind w:right="107"/>
            </w:pPr>
            <w:r>
              <w:rPr>
                <w:color w:val="231F20"/>
                <w:spacing w:val="-4"/>
              </w:rPr>
              <w:t>13.3</w:t>
            </w:r>
          </w:p>
        </w:tc>
        <w:tc>
          <w:tcPr>
            <w:tcW w:w="1844" w:type="dxa"/>
          </w:tcPr>
          <w:p w:rsidR="00466354" w:rsidP="007E407E" w:rsidRDefault="00466354" w14:paraId="42D38B54" w14:textId="77777777">
            <w:pPr>
              <w:pStyle w:val="TableParagraph"/>
              <w:spacing w:before="98"/>
              <w:ind w:left="73"/>
            </w:pPr>
            <w:r>
              <w:rPr>
                <w:color w:val="231F20"/>
                <w:spacing w:val="-4"/>
              </w:rPr>
              <w:t>13.3</w:t>
            </w:r>
          </w:p>
        </w:tc>
        <w:tc>
          <w:tcPr>
            <w:tcW w:w="1873" w:type="dxa"/>
          </w:tcPr>
          <w:p w:rsidR="00466354" w:rsidP="007E407E" w:rsidRDefault="00466354" w14:paraId="4894FF2A" w14:textId="77777777">
            <w:pPr>
              <w:pStyle w:val="TableParagraph"/>
              <w:spacing w:before="98"/>
              <w:ind w:left="23"/>
            </w:pPr>
            <w:r>
              <w:rPr>
                <w:color w:val="000104"/>
                <w:spacing w:val="-4"/>
              </w:rPr>
              <w:t>16.7</w:t>
            </w:r>
          </w:p>
        </w:tc>
      </w:tr>
      <w:tr w:rsidR="00466354" w:rsidTr="00466354" w14:paraId="0DDE7C00" w14:textId="77777777">
        <w:trPr>
          <w:trHeight w:val="439"/>
          <w:jc w:val="center"/>
        </w:trPr>
        <w:tc>
          <w:tcPr>
            <w:tcW w:w="993" w:type="dxa"/>
          </w:tcPr>
          <w:p w:rsidR="00466354" w:rsidP="007E407E" w:rsidRDefault="00466354" w14:paraId="0768F142" w14:textId="77777777">
            <w:pPr>
              <w:pStyle w:val="TableParagraph"/>
              <w:jc w:val="left"/>
            </w:pPr>
          </w:p>
        </w:tc>
        <w:tc>
          <w:tcPr>
            <w:tcW w:w="1417" w:type="dxa"/>
          </w:tcPr>
          <w:p w:rsidR="00466354" w:rsidP="007E407E" w:rsidRDefault="00466354" w14:paraId="5FFC1B29" w14:textId="77777777">
            <w:pPr>
              <w:pStyle w:val="TableParagraph"/>
              <w:spacing w:before="89"/>
              <w:ind w:left="337"/>
              <w:jc w:val="left"/>
            </w:pPr>
            <w:r>
              <w:rPr>
                <w:color w:val="231F20"/>
                <w:spacing w:val="-2"/>
              </w:rPr>
              <w:t>Sometimes</w:t>
            </w:r>
          </w:p>
        </w:tc>
        <w:tc>
          <w:tcPr>
            <w:tcW w:w="2076" w:type="dxa"/>
          </w:tcPr>
          <w:p w:rsidR="00466354" w:rsidP="007E407E" w:rsidRDefault="00466354" w14:paraId="65AAD7D9" w14:textId="77777777">
            <w:pPr>
              <w:pStyle w:val="TableParagraph"/>
              <w:spacing w:before="89"/>
              <w:ind w:right="79"/>
            </w:pPr>
            <w:r>
              <w:rPr>
                <w:color w:val="231F20"/>
                <w:spacing w:val="-5"/>
              </w:rPr>
              <w:t>21</w:t>
            </w:r>
          </w:p>
        </w:tc>
        <w:tc>
          <w:tcPr>
            <w:tcW w:w="1295" w:type="dxa"/>
          </w:tcPr>
          <w:p w:rsidR="00466354" w:rsidP="007E407E" w:rsidRDefault="00466354" w14:paraId="66278582" w14:textId="77777777">
            <w:pPr>
              <w:pStyle w:val="TableParagraph"/>
              <w:spacing w:before="89"/>
              <w:ind w:right="107"/>
            </w:pPr>
            <w:r>
              <w:rPr>
                <w:color w:val="231F20"/>
                <w:spacing w:val="-4"/>
              </w:rPr>
              <w:t>70.0</w:t>
            </w:r>
          </w:p>
        </w:tc>
        <w:tc>
          <w:tcPr>
            <w:tcW w:w="1844" w:type="dxa"/>
          </w:tcPr>
          <w:p w:rsidR="00466354" w:rsidP="007E407E" w:rsidRDefault="00466354" w14:paraId="1539B8BA" w14:textId="77777777">
            <w:pPr>
              <w:pStyle w:val="TableParagraph"/>
              <w:spacing w:before="89"/>
              <w:ind w:left="73"/>
            </w:pPr>
            <w:r>
              <w:rPr>
                <w:color w:val="231F20"/>
                <w:spacing w:val="-4"/>
              </w:rPr>
              <w:t>70.0</w:t>
            </w:r>
          </w:p>
        </w:tc>
        <w:tc>
          <w:tcPr>
            <w:tcW w:w="1873" w:type="dxa"/>
          </w:tcPr>
          <w:p w:rsidR="00466354" w:rsidP="007E407E" w:rsidRDefault="00466354" w14:paraId="62706BA5" w14:textId="77777777">
            <w:pPr>
              <w:pStyle w:val="TableParagraph"/>
              <w:spacing w:before="89"/>
              <w:ind w:left="23"/>
            </w:pPr>
            <w:r>
              <w:rPr>
                <w:color w:val="000104"/>
                <w:spacing w:val="-4"/>
              </w:rPr>
              <w:t>86.7</w:t>
            </w:r>
          </w:p>
        </w:tc>
      </w:tr>
      <w:tr w:rsidR="00466354" w:rsidTr="00466354" w14:paraId="10B61F73" w14:textId="77777777">
        <w:trPr>
          <w:trHeight w:val="449"/>
          <w:jc w:val="center"/>
        </w:trPr>
        <w:tc>
          <w:tcPr>
            <w:tcW w:w="993" w:type="dxa"/>
          </w:tcPr>
          <w:p w:rsidR="00466354" w:rsidP="007E407E" w:rsidRDefault="00466354" w14:paraId="2B47C46C" w14:textId="77777777">
            <w:pPr>
              <w:pStyle w:val="TableParagraph"/>
              <w:jc w:val="left"/>
            </w:pPr>
          </w:p>
        </w:tc>
        <w:tc>
          <w:tcPr>
            <w:tcW w:w="1417" w:type="dxa"/>
          </w:tcPr>
          <w:p w:rsidR="00466354" w:rsidP="007E407E" w:rsidRDefault="00466354" w14:paraId="7B473474" w14:textId="77777777">
            <w:pPr>
              <w:pStyle w:val="TableParagraph"/>
              <w:spacing w:before="88"/>
              <w:ind w:left="337"/>
              <w:jc w:val="left"/>
            </w:pPr>
            <w:r>
              <w:rPr>
                <w:color w:val="231F20"/>
                <w:spacing w:val="-2"/>
              </w:rPr>
              <w:t>Often</w:t>
            </w:r>
          </w:p>
        </w:tc>
        <w:tc>
          <w:tcPr>
            <w:tcW w:w="2076" w:type="dxa"/>
          </w:tcPr>
          <w:p w:rsidR="00466354" w:rsidP="007E407E" w:rsidRDefault="00466354" w14:paraId="75B44272" w14:textId="77777777">
            <w:pPr>
              <w:pStyle w:val="TableParagraph"/>
              <w:spacing w:before="88"/>
              <w:ind w:right="79"/>
            </w:pPr>
            <w:r>
              <w:rPr>
                <w:color w:val="231F20"/>
                <w:spacing w:val="-10"/>
              </w:rPr>
              <w:t>3</w:t>
            </w:r>
          </w:p>
        </w:tc>
        <w:tc>
          <w:tcPr>
            <w:tcW w:w="1295" w:type="dxa"/>
          </w:tcPr>
          <w:p w:rsidR="00466354" w:rsidP="007E407E" w:rsidRDefault="00466354" w14:paraId="1F65F671" w14:textId="77777777">
            <w:pPr>
              <w:pStyle w:val="TableParagraph"/>
              <w:spacing w:before="88"/>
              <w:ind w:right="107"/>
            </w:pPr>
            <w:r>
              <w:rPr>
                <w:color w:val="231F20"/>
                <w:spacing w:val="-4"/>
              </w:rPr>
              <w:t>10.0</w:t>
            </w:r>
          </w:p>
        </w:tc>
        <w:tc>
          <w:tcPr>
            <w:tcW w:w="1844" w:type="dxa"/>
          </w:tcPr>
          <w:p w:rsidR="00466354" w:rsidP="007E407E" w:rsidRDefault="00466354" w14:paraId="25AC1D9A" w14:textId="77777777">
            <w:pPr>
              <w:pStyle w:val="TableParagraph"/>
              <w:spacing w:before="88"/>
              <w:ind w:left="73"/>
            </w:pPr>
            <w:r>
              <w:rPr>
                <w:color w:val="231F20"/>
                <w:spacing w:val="-4"/>
              </w:rPr>
              <w:t>10.0</w:t>
            </w:r>
          </w:p>
        </w:tc>
        <w:tc>
          <w:tcPr>
            <w:tcW w:w="1873" w:type="dxa"/>
          </w:tcPr>
          <w:p w:rsidR="00466354" w:rsidP="007E407E" w:rsidRDefault="00466354" w14:paraId="56F85A89" w14:textId="77777777">
            <w:pPr>
              <w:pStyle w:val="TableParagraph"/>
              <w:spacing w:before="88"/>
              <w:ind w:left="23"/>
            </w:pPr>
            <w:r>
              <w:rPr>
                <w:color w:val="000104"/>
                <w:spacing w:val="-4"/>
              </w:rPr>
              <w:t>96.7</w:t>
            </w:r>
          </w:p>
        </w:tc>
      </w:tr>
      <w:tr w:rsidR="00466354" w:rsidTr="00466354" w14:paraId="74E2F0D0" w14:textId="77777777">
        <w:trPr>
          <w:trHeight w:val="450"/>
          <w:jc w:val="center"/>
        </w:trPr>
        <w:tc>
          <w:tcPr>
            <w:tcW w:w="993" w:type="dxa"/>
          </w:tcPr>
          <w:p w:rsidR="00466354" w:rsidP="007E407E" w:rsidRDefault="00466354" w14:paraId="35E144E9" w14:textId="77777777">
            <w:pPr>
              <w:pStyle w:val="TableParagraph"/>
              <w:jc w:val="left"/>
            </w:pPr>
          </w:p>
        </w:tc>
        <w:tc>
          <w:tcPr>
            <w:tcW w:w="1417" w:type="dxa"/>
          </w:tcPr>
          <w:p w:rsidR="00466354" w:rsidP="007E407E" w:rsidRDefault="00466354" w14:paraId="1E1D7916" w14:textId="77777777">
            <w:pPr>
              <w:pStyle w:val="TableParagraph"/>
              <w:spacing w:before="99"/>
              <w:ind w:left="337"/>
              <w:jc w:val="left"/>
            </w:pPr>
            <w:r>
              <w:rPr>
                <w:color w:val="231F20"/>
                <w:spacing w:val="-2"/>
              </w:rPr>
              <w:t>Always</w:t>
            </w:r>
          </w:p>
        </w:tc>
        <w:tc>
          <w:tcPr>
            <w:tcW w:w="2076" w:type="dxa"/>
          </w:tcPr>
          <w:p w:rsidR="00466354" w:rsidP="007E407E" w:rsidRDefault="00466354" w14:paraId="6BBAFDAF" w14:textId="77777777">
            <w:pPr>
              <w:pStyle w:val="TableParagraph"/>
              <w:spacing w:before="99"/>
              <w:ind w:right="79"/>
            </w:pPr>
            <w:r>
              <w:rPr>
                <w:color w:val="231F20"/>
                <w:spacing w:val="-10"/>
              </w:rPr>
              <w:t>1</w:t>
            </w:r>
          </w:p>
        </w:tc>
        <w:tc>
          <w:tcPr>
            <w:tcW w:w="1295" w:type="dxa"/>
          </w:tcPr>
          <w:p w:rsidR="00466354" w:rsidP="007E407E" w:rsidRDefault="00466354" w14:paraId="7FA3015B" w14:textId="77777777">
            <w:pPr>
              <w:pStyle w:val="TableParagraph"/>
              <w:spacing w:before="99"/>
              <w:ind w:right="107"/>
            </w:pPr>
            <w:r>
              <w:rPr>
                <w:color w:val="231F20"/>
                <w:spacing w:val="-5"/>
              </w:rPr>
              <w:t>3.3</w:t>
            </w:r>
          </w:p>
        </w:tc>
        <w:tc>
          <w:tcPr>
            <w:tcW w:w="1844" w:type="dxa"/>
          </w:tcPr>
          <w:p w:rsidR="00466354" w:rsidP="007E407E" w:rsidRDefault="00466354" w14:paraId="2B77F7B8" w14:textId="77777777">
            <w:pPr>
              <w:pStyle w:val="TableParagraph"/>
              <w:spacing w:before="99"/>
              <w:ind w:left="73"/>
            </w:pPr>
            <w:r>
              <w:rPr>
                <w:color w:val="231F20"/>
                <w:spacing w:val="-5"/>
              </w:rPr>
              <w:t>3.3</w:t>
            </w:r>
          </w:p>
        </w:tc>
        <w:tc>
          <w:tcPr>
            <w:tcW w:w="1873" w:type="dxa"/>
          </w:tcPr>
          <w:p w:rsidR="00466354" w:rsidP="007E407E" w:rsidRDefault="00466354" w14:paraId="34672AD5" w14:textId="77777777">
            <w:pPr>
              <w:pStyle w:val="TableParagraph"/>
              <w:spacing w:before="99"/>
              <w:ind w:left="23"/>
            </w:pPr>
            <w:r>
              <w:rPr>
                <w:color w:val="000104"/>
                <w:spacing w:val="-2"/>
              </w:rPr>
              <w:t>100.0</w:t>
            </w:r>
          </w:p>
        </w:tc>
      </w:tr>
      <w:tr w:rsidR="00466354" w:rsidTr="00466354" w14:paraId="30E157E6" w14:textId="77777777">
        <w:trPr>
          <w:trHeight w:val="504"/>
          <w:jc w:val="center"/>
        </w:trPr>
        <w:tc>
          <w:tcPr>
            <w:tcW w:w="993" w:type="dxa"/>
            <w:tcBorders>
              <w:bottom w:val="single" w:color="000000" w:sz="6" w:space="0"/>
            </w:tcBorders>
          </w:tcPr>
          <w:p w:rsidR="00466354" w:rsidP="007E407E" w:rsidRDefault="00466354" w14:paraId="413D47AF" w14:textId="77777777">
            <w:pPr>
              <w:pStyle w:val="TableParagraph"/>
              <w:jc w:val="left"/>
            </w:pPr>
          </w:p>
        </w:tc>
        <w:tc>
          <w:tcPr>
            <w:tcW w:w="1417" w:type="dxa"/>
            <w:tcBorders>
              <w:bottom w:val="single" w:color="000000" w:sz="6" w:space="0"/>
            </w:tcBorders>
          </w:tcPr>
          <w:p w:rsidR="00466354" w:rsidP="007E407E" w:rsidRDefault="00466354" w14:paraId="66F3E29B" w14:textId="77777777">
            <w:pPr>
              <w:pStyle w:val="TableParagraph"/>
              <w:spacing w:before="89"/>
              <w:ind w:left="337"/>
              <w:jc w:val="left"/>
            </w:pPr>
            <w:r>
              <w:rPr>
                <w:color w:val="231F20"/>
                <w:spacing w:val="-2"/>
              </w:rPr>
              <w:t>Total</w:t>
            </w:r>
          </w:p>
        </w:tc>
        <w:tc>
          <w:tcPr>
            <w:tcW w:w="2076" w:type="dxa"/>
            <w:tcBorders>
              <w:bottom w:val="single" w:color="000000" w:sz="6" w:space="0"/>
            </w:tcBorders>
          </w:tcPr>
          <w:p w:rsidR="00466354" w:rsidP="007E407E" w:rsidRDefault="00466354" w14:paraId="354952F0" w14:textId="77777777">
            <w:pPr>
              <w:pStyle w:val="TableParagraph"/>
              <w:spacing w:before="89"/>
              <w:ind w:right="79"/>
            </w:pPr>
            <w:r>
              <w:rPr>
                <w:color w:val="231F20"/>
                <w:spacing w:val="-5"/>
              </w:rPr>
              <w:t>30</w:t>
            </w:r>
          </w:p>
        </w:tc>
        <w:tc>
          <w:tcPr>
            <w:tcW w:w="1295" w:type="dxa"/>
            <w:tcBorders>
              <w:bottom w:val="single" w:color="000000" w:sz="6" w:space="0"/>
            </w:tcBorders>
          </w:tcPr>
          <w:p w:rsidR="00466354" w:rsidP="007E407E" w:rsidRDefault="00466354" w14:paraId="58FF99FA" w14:textId="77777777">
            <w:pPr>
              <w:pStyle w:val="TableParagraph"/>
              <w:spacing w:before="89"/>
              <w:ind w:right="107"/>
            </w:pPr>
            <w:r>
              <w:rPr>
                <w:color w:val="231F20"/>
                <w:spacing w:val="-2"/>
              </w:rPr>
              <w:t>100.0</w:t>
            </w:r>
          </w:p>
        </w:tc>
        <w:tc>
          <w:tcPr>
            <w:tcW w:w="1844" w:type="dxa"/>
            <w:tcBorders>
              <w:bottom w:val="single" w:color="000000" w:sz="6" w:space="0"/>
            </w:tcBorders>
          </w:tcPr>
          <w:p w:rsidR="00466354" w:rsidP="007E407E" w:rsidRDefault="00466354" w14:paraId="60C2EF06" w14:textId="77777777">
            <w:pPr>
              <w:pStyle w:val="TableParagraph"/>
              <w:spacing w:before="89"/>
              <w:ind w:left="73"/>
            </w:pPr>
            <w:r>
              <w:rPr>
                <w:color w:val="000104"/>
                <w:spacing w:val="-2"/>
              </w:rPr>
              <w:t>100.0</w:t>
            </w:r>
          </w:p>
        </w:tc>
        <w:tc>
          <w:tcPr>
            <w:tcW w:w="1873" w:type="dxa"/>
            <w:tcBorders>
              <w:bottom w:val="single" w:color="000000" w:sz="6" w:space="0"/>
            </w:tcBorders>
          </w:tcPr>
          <w:p w:rsidR="00466354" w:rsidP="007E407E" w:rsidRDefault="00466354" w14:paraId="3158A5E7" w14:textId="77777777">
            <w:pPr>
              <w:pStyle w:val="TableParagraph"/>
              <w:jc w:val="left"/>
            </w:pPr>
          </w:p>
        </w:tc>
      </w:tr>
    </w:tbl>
    <w:p w:rsidRPr="0042047B" w:rsidR="003A22C2" w:rsidP="003A22C2" w:rsidRDefault="00D836BE" w14:paraId="38661A1C" w14:textId="158211CD">
      <w:pPr>
        <w:jc w:val="center"/>
        <w:rPr>
          <w:rFonts w:asciiTheme="majorBidi" w:hAnsiTheme="majorBidi" w:cstheme="majorBidi"/>
          <w:color w:val="5B9BD5" w:themeColor="accent1"/>
        </w:rPr>
      </w:pPr>
      <w:r w:rsidRPr="0042047B">
        <w:rPr>
          <w:rFonts w:asciiTheme="majorBidi" w:hAnsiTheme="majorBidi" w:cstheme="majorBidi"/>
          <w:color w:val="5B9BD5" w:themeColor="accent1"/>
        </w:rPr>
        <w:t>Tables should only have horizontal lines for items and one line at the end of the table.</w:t>
      </w:r>
      <w:r w:rsidRPr="0042047B" w:rsidR="003A22C2">
        <w:rPr>
          <w:rFonts w:asciiTheme="majorBidi" w:hAnsiTheme="majorBidi" w:cstheme="majorBidi"/>
          <w:color w:val="5B9BD5" w:themeColor="accent1"/>
        </w:rPr>
        <w:t xml:space="preserve"> </w:t>
      </w:r>
    </w:p>
    <w:p w:rsidRPr="0042047B" w:rsidR="003A22C2" w:rsidP="001C73DD" w:rsidRDefault="003A22C2" w14:paraId="724D74D5" w14:textId="77777777">
      <w:pPr>
        <w:rPr>
          <w:rFonts w:asciiTheme="majorBidi" w:hAnsiTheme="majorBidi" w:cstheme="majorBidi"/>
        </w:rPr>
      </w:pPr>
    </w:p>
    <w:p w:rsidRPr="001B78D4" w:rsidR="003A22C2" w:rsidP="003A22C2" w:rsidRDefault="003A22C2" w14:paraId="1F68B1D7" w14:textId="2AC30072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eastAsia="en-MY"/>
        </w:rPr>
        <w:drawing>
          <wp:inline distT="0" distB="0" distL="0" distR="0" wp14:anchorId="15F4E00C" wp14:editId="4E988F13">
            <wp:extent cx="5731510" cy="3820795"/>
            <wp:effectExtent l="0" t="0" r="2540" b="8255"/>
            <wp:docPr id="2096745439" name="Picture 1" descr="A group of people throwing graduation ca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745439" name="Picture 1" descr="A group of people throwing graduation cap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3DD" w:rsidP="003A22C2" w:rsidRDefault="003A22C2" w14:paraId="06CD9A1B" w14:textId="7CD3A3A8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FIGURE 1. Group of graduated students</w:t>
      </w:r>
    </w:p>
    <w:p w:rsidRPr="0042047B" w:rsidR="00466354" w:rsidP="003A22C2" w:rsidRDefault="0042047B" w14:paraId="1615745F" w14:textId="4BC5EDF2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color w:val="0070C0"/>
        </w:rPr>
        <w:t>T</w:t>
      </w:r>
      <w:r w:rsidRPr="0042047B" w:rsidR="00D836BE">
        <w:rPr>
          <w:rFonts w:asciiTheme="majorBidi" w:hAnsiTheme="majorBidi" w:cstheme="majorBidi"/>
          <w:color w:val="0070C0"/>
        </w:rPr>
        <w:t>itle of figure/picture below figure/picture</w:t>
      </w:r>
    </w:p>
    <w:p w:rsidR="003A22C2" w:rsidP="001C73DD" w:rsidRDefault="003A22C2" w14:paraId="12A242F8" w14:textId="77777777">
      <w:pPr>
        <w:pStyle w:val="ListParagraph"/>
        <w:tabs>
          <w:tab w:val="left" w:pos="885"/>
        </w:tabs>
        <w:ind w:left="885" w:firstLine="0"/>
        <w:jc w:val="center"/>
        <w:rPr>
          <w:rFonts w:asciiTheme="majorBidi" w:hAnsiTheme="majorBidi" w:cstheme="majorBidi"/>
          <w:spacing w:val="-2"/>
        </w:rPr>
      </w:pPr>
    </w:p>
    <w:p w:rsidR="003A22C2" w:rsidP="001C73DD" w:rsidRDefault="003A22C2" w14:paraId="0D8129F7" w14:textId="77777777">
      <w:pPr>
        <w:pStyle w:val="ListParagraph"/>
        <w:tabs>
          <w:tab w:val="left" w:pos="885"/>
        </w:tabs>
        <w:ind w:left="885" w:firstLine="0"/>
        <w:jc w:val="center"/>
        <w:rPr>
          <w:rFonts w:asciiTheme="majorBidi" w:hAnsiTheme="majorBidi" w:cstheme="majorBidi"/>
          <w:spacing w:val="-2"/>
        </w:rPr>
      </w:pPr>
    </w:p>
    <w:p w:rsidRPr="001B78D4" w:rsidR="001C73DD" w:rsidP="00D836BE" w:rsidRDefault="001C73DD" w14:paraId="189DBBA1" w14:textId="29027872">
      <w:pPr>
        <w:pStyle w:val="ListParagraph"/>
        <w:ind w:left="0" w:firstLine="0"/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  <w:spacing w:val="-2"/>
        </w:rPr>
        <w:t>FINDINGS/ RECOMMENDATIONS</w:t>
      </w:r>
      <w:r w:rsidRPr="001B78D4">
        <w:rPr>
          <w:rFonts w:asciiTheme="majorBidi" w:hAnsiTheme="majorBidi" w:cstheme="majorBidi"/>
        </w:rPr>
        <w:t xml:space="preserve">- </w:t>
      </w:r>
      <w:r w:rsidRPr="001B78D4" w:rsidR="0042047B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>PPER CASE</w:t>
      </w:r>
    </w:p>
    <w:p w:rsidRPr="001B78D4" w:rsidR="001C73DD" w:rsidP="001C73DD" w:rsidRDefault="001C73DD" w14:paraId="7633BD57" w14:textId="77777777">
      <w:pPr>
        <w:pStyle w:val="ListParagraph"/>
        <w:tabs>
          <w:tab w:val="left" w:pos="885"/>
        </w:tabs>
        <w:ind w:left="885" w:firstLine="0"/>
        <w:jc w:val="center"/>
        <w:rPr>
          <w:rFonts w:asciiTheme="majorBidi" w:hAnsiTheme="majorBidi" w:cstheme="majorBidi"/>
        </w:rPr>
      </w:pPr>
    </w:p>
    <w:p w:rsidRPr="001B78D4" w:rsidR="001C73DD" w:rsidP="001C73DD" w:rsidRDefault="001C73DD" w14:paraId="39F3B91A" w14:textId="77777777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Include specifications, procedures, or experimental setup.</w:t>
      </w:r>
      <w:r w:rsidRPr="001B78D4">
        <w:rPr>
          <w:rFonts w:asciiTheme="majorBidi" w:hAnsiTheme="majorBidi" w:cstheme="majorBidi"/>
        </w:rPr>
        <w:br/>
      </w:r>
      <w:r w:rsidRPr="001B78D4">
        <w:rPr>
          <w:rFonts w:asciiTheme="majorBidi" w:hAnsiTheme="majorBidi" w:cstheme="majorBidi"/>
        </w:rPr>
        <w:t>Suggest improvements or directions for future technical work.</w:t>
      </w:r>
    </w:p>
    <w:p w:rsidRPr="001B78D4" w:rsidR="001C73DD" w:rsidP="001C73DD" w:rsidRDefault="001C73DD" w14:paraId="5610F615" w14:textId="77777777">
      <w:pPr>
        <w:rPr>
          <w:rFonts w:asciiTheme="majorBidi" w:hAnsiTheme="majorBidi" w:cstheme="majorBidi"/>
        </w:rPr>
      </w:pPr>
    </w:p>
    <w:p w:rsidRPr="001B78D4" w:rsidR="001C73DD" w:rsidP="00D836BE" w:rsidRDefault="001C73DD" w14:paraId="63BD6316" w14:textId="68343DB3">
      <w:pPr>
        <w:pStyle w:val="ListParagraph"/>
        <w:ind w:left="0" w:firstLine="0"/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  <w:spacing w:val="-2"/>
        </w:rPr>
        <w:t>CONCLUSION</w:t>
      </w:r>
      <w:r w:rsidRPr="001B78D4">
        <w:rPr>
          <w:rFonts w:asciiTheme="majorBidi" w:hAnsiTheme="majorBidi" w:cstheme="majorBidi"/>
        </w:rPr>
        <w:t xml:space="preserve">- </w:t>
      </w:r>
      <w:r w:rsidRPr="001B78D4" w:rsidR="0042047B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>PPER CASE</w:t>
      </w:r>
    </w:p>
    <w:p w:rsidRPr="001B78D4" w:rsidR="001C73DD" w:rsidP="001C73DD" w:rsidRDefault="001C73DD" w14:paraId="738F2C90" w14:textId="77777777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Summarize the technical contribution.</w:t>
      </w:r>
    </w:p>
    <w:p w:rsidRPr="001B78D4" w:rsidR="001C73DD" w:rsidP="001C73DD" w:rsidRDefault="001C73DD" w14:paraId="56AD8DE4" w14:textId="77777777">
      <w:pPr>
        <w:rPr>
          <w:rFonts w:asciiTheme="majorBidi" w:hAnsiTheme="majorBidi" w:cstheme="majorBidi"/>
        </w:rPr>
      </w:pPr>
    </w:p>
    <w:p w:rsidRPr="001B78D4" w:rsidR="001C73DD" w:rsidP="00D836BE" w:rsidRDefault="001C73DD" w14:paraId="5B294E26" w14:textId="7B8ACC8E">
      <w:pPr>
        <w:pStyle w:val="ListParagraph"/>
        <w:spacing w:before="157"/>
        <w:ind w:left="0" w:firstLine="0"/>
        <w:rPr>
          <w:rFonts w:asciiTheme="majorBidi" w:hAnsiTheme="majorBidi" w:cstheme="majorBidi"/>
          <w:color w:val="0070C0"/>
        </w:rPr>
      </w:pPr>
      <w:r w:rsidRPr="001B78D4">
        <w:rPr>
          <w:rFonts w:asciiTheme="majorBidi" w:hAnsiTheme="majorBidi" w:cstheme="majorBidi"/>
          <w:spacing w:val="-2"/>
        </w:rPr>
        <w:t>ACKNOWLEDGEMENTS</w:t>
      </w:r>
      <w:r w:rsidRPr="001B78D4">
        <w:rPr>
          <w:rFonts w:asciiTheme="majorBidi" w:hAnsiTheme="majorBidi" w:cstheme="majorBidi"/>
        </w:rPr>
        <w:t xml:space="preserve">- </w:t>
      </w:r>
      <w:r w:rsidRPr="001B78D4" w:rsidR="0042047B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>PPER CASE</w:t>
      </w:r>
    </w:p>
    <w:p w:rsidRPr="001B78D4" w:rsidR="001C73DD" w:rsidP="001C73DD" w:rsidRDefault="001C73DD" w14:paraId="79D53714" w14:textId="77777777">
      <w:pPr>
        <w:rPr>
          <w:rFonts w:asciiTheme="majorBidi" w:hAnsiTheme="majorBidi" w:cstheme="majorBidi"/>
          <w:color w:val="000000" w:themeColor="text1"/>
        </w:rPr>
      </w:pPr>
      <w:r w:rsidRPr="001B78D4">
        <w:rPr>
          <w:rFonts w:asciiTheme="majorBidi" w:hAnsiTheme="majorBidi" w:cstheme="majorBidi"/>
          <w:color w:val="000000" w:themeColor="text1"/>
        </w:rPr>
        <w:t xml:space="preserve">(Optional) Acknowledge individuals, organizations, or funding agencies that supported the case study. </w:t>
      </w:r>
    </w:p>
    <w:p w:rsidRPr="001B78D4" w:rsidR="001C73DD" w:rsidP="001C73DD" w:rsidRDefault="001C73DD" w14:paraId="03AEF48D" w14:textId="5B9B90A9">
      <w:pPr>
        <w:rPr>
          <w:rFonts w:asciiTheme="majorBidi" w:hAnsiTheme="majorBidi" w:cstheme="majorBidi"/>
          <w:color w:val="0070C0"/>
        </w:rPr>
      </w:pPr>
      <w:r w:rsidRPr="001B78D4">
        <w:rPr>
          <w:rFonts w:asciiTheme="majorBidi" w:hAnsiTheme="majorBidi" w:cstheme="majorBidi"/>
          <w:color w:val="0070C0"/>
        </w:rPr>
        <w:t>The author would like to</w:t>
      </w:r>
      <w:r w:rsidR="0042047B">
        <w:rPr>
          <w:rFonts w:asciiTheme="majorBidi" w:hAnsiTheme="majorBidi" w:cstheme="majorBidi"/>
          <w:color w:val="0070C0"/>
        </w:rPr>
        <w:t xml:space="preserve"> express gratitude </w:t>
      </w:r>
      <w:r w:rsidRPr="001B78D4">
        <w:rPr>
          <w:rFonts w:asciiTheme="majorBidi" w:hAnsiTheme="majorBidi" w:cstheme="majorBidi"/>
          <w:color w:val="0070C0"/>
        </w:rPr>
        <w:t>to all (not exceed 50 words)</w:t>
      </w:r>
    </w:p>
    <w:p w:rsidRPr="001B78D4" w:rsidR="001C73DD" w:rsidP="001C73DD" w:rsidRDefault="001C73DD" w14:paraId="69E8897B" w14:textId="77777777">
      <w:pPr>
        <w:jc w:val="center"/>
        <w:rPr>
          <w:rFonts w:asciiTheme="majorBidi" w:hAnsiTheme="majorBidi" w:cstheme="majorBidi"/>
        </w:rPr>
      </w:pPr>
    </w:p>
    <w:p w:rsidRPr="001B78D4" w:rsidR="001C73DD" w:rsidP="00D836BE" w:rsidRDefault="001C73DD" w14:paraId="18EF1FBC" w14:textId="259EB08C">
      <w:pPr>
        <w:rPr>
          <w:rFonts w:asciiTheme="majorBidi" w:hAnsiTheme="majorBidi" w:cstheme="majorBidi"/>
        </w:rPr>
      </w:pPr>
      <w:r w:rsidRPr="001B78D4">
        <w:rPr>
          <w:rFonts w:asciiTheme="majorBidi" w:hAnsiTheme="majorBidi" w:cstheme="majorBidi"/>
        </w:rPr>
        <w:t>REFERENCES</w:t>
      </w:r>
      <w:r w:rsidR="00D836BE">
        <w:rPr>
          <w:rFonts w:asciiTheme="majorBidi" w:hAnsiTheme="majorBidi" w:cstheme="majorBidi"/>
        </w:rPr>
        <w:t xml:space="preserve"> </w:t>
      </w:r>
      <w:r w:rsidRPr="001B78D4" w:rsidR="0042047B">
        <w:rPr>
          <w:rFonts w:asciiTheme="majorBidi" w:hAnsiTheme="majorBidi" w:cstheme="majorBidi"/>
          <w:color w:val="0070C0"/>
        </w:rPr>
        <w:t>U</w:t>
      </w:r>
      <w:r w:rsidR="0042047B">
        <w:rPr>
          <w:rFonts w:asciiTheme="majorBidi" w:hAnsiTheme="majorBidi" w:cstheme="majorBidi"/>
          <w:color w:val="0070C0"/>
        </w:rPr>
        <w:t>PPER CASE</w:t>
      </w:r>
    </w:p>
    <w:p w:rsidRPr="0042047B" w:rsidR="001C73DD" w:rsidP="001C73DD" w:rsidRDefault="001C73DD" w14:paraId="28A11FED" w14:textId="77777777">
      <w:pPr>
        <w:rPr>
          <w:rFonts w:asciiTheme="majorBidi" w:hAnsiTheme="majorBidi" w:cstheme="majorBidi"/>
          <w:color w:val="2E74B5" w:themeColor="accent1" w:themeShade="BF"/>
        </w:rPr>
      </w:pPr>
      <w:r w:rsidRPr="0042047B">
        <w:rPr>
          <w:rFonts w:asciiTheme="majorBidi" w:hAnsiTheme="majorBidi" w:cstheme="majorBidi"/>
          <w:color w:val="2E74B5" w:themeColor="accent1" w:themeShade="BF"/>
        </w:rPr>
        <w:t>Follow APA 7th edition (or journal’s required style). Examples:</w:t>
      </w:r>
    </w:p>
    <w:p w:rsidRPr="00A7325F" w:rsidR="00A7325F" w:rsidP="00A7325F" w:rsidRDefault="00A7325F" w14:paraId="12284EBC" w14:textId="77777777">
      <w:pPr>
        <w:widowControl w:val="0"/>
        <w:autoSpaceDE w:val="0"/>
        <w:autoSpaceDN w:val="0"/>
        <w:spacing w:after="0" w:line="240" w:lineRule="auto"/>
        <w:ind w:left="567" w:right="38" w:hanging="567"/>
        <w:jc w:val="both"/>
        <w:rPr>
          <w:rFonts w:ascii="Times New Roman" w:hAnsi="Times New Roman" w:eastAsia="Times New Roman" w:cs="Times New Roman"/>
          <w:lang w:val="en-US"/>
        </w:rPr>
      </w:pPr>
      <w:r w:rsidRPr="00A7325F">
        <w:rPr>
          <w:rFonts w:ascii="Times New Roman" w:hAnsi="Times New Roman" w:eastAsia="Times New Roman" w:cs="Times New Roman"/>
          <w:color w:val="231F20"/>
          <w:lang w:val="en-US"/>
        </w:rPr>
        <w:t xml:space="preserve">Andrade, M. S. (2006). International students in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English-speaking universities:</w:t>
      </w:r>
      <w:r w:rsidRPr="00A7325F">
        <w:rPr>
          <w:rFonts w:ascii="Times New Roman" w:hAnsi="Times New Roman" w:eastAsia="Times New Roman" w:cs="Times New Roman"/>
          <w:color w:val="231F20"/>
          <w:spacing w:val="-9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 xml:space="preserve">Adjustment factors.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>Journal of Research in International Education</w:t>
      </w:r>
      <w:r w:rsidRPr="00A7325F">
        <w:rPr>
          <w:rFonts w:ascii="Times New Roman" w:hAnsi="Times New Roman" w:eastAsia="Times New Roman" w:cs="Times New Roman"/>
          <w:color w:val="231F20"/>
          <w:lang w:val="en-US"/>
        </w:rPr>
        <w:t>, 5(2), 131-154.</w:t>
      </w:r>
    </w:p>
    <w:p w:rsidR="001C73DD" w:rsidP="00A7325F" w:rsidRDefault="00A7325F" w14:paraId="555A3098" w14:textId="5F9F9A44">
      <w:pPr>
        <w:spacing w:after="0" w:line="240" w:lineRule="auto"/>
        <w:ind w:left="567" w:hanging="567"/>
        <w:rPr>
          <w:rFonts w:asciiTheme="majorBidi" w:hAnsiTheme="majorBidi" w:cstheme="majorBidi"/>
        </w:rPr>
      </w:pPr>
      <w:r w:rsidRPr="00A7325F">
        <w:rPr>
          <w:rFonts w:ascii="Times New Roman" w:hAnsi="Times New Roman" w:eastAsia="Times New Roman" w:cs="Times New Roman"/>
          <w:color w:val="231F20"/>
          <w:lang w:val="en-US"/>
        </w:rPr>
        <w:t xml:space="preserve">Field, A. (2018).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 xml:space="preserve">Discovering Statistics Using IBM SPSS Statistics </w:t>
      </w:r>
      <w:r w:rsidRPr="00A7325F">
        <w:rPr>
          <w:rFonts w:ascii="Times New Roman" w:hAnsi="Times New Roman" w:eastAsia="Times New Roman" w:cs="Times New Roman"/>
          <w:color w:val="231F20"/>
          <w:lang w:val="en-US"/>
        </w:rPr>
        <w:t>(5th ed.). SAGE Publications.</w:t>
      </w:r>
      <w:r w:rsidRPr="001B78D4" w:rsidR="001C73DD">
        <w:rPr>
          <w:rFonts w:asciiTheme="majorBidi" w:hAnsiTheme="majorBidi" w:cstheme="majorBidi"/>
        </w:rPr>
        <w:t xml:space="preserve"> </w:t>
      </w:r>
    </w:p>
    <w:p w:rsidRPr="001B78D4" w:rsidR="00A7325F" w:rsidP="00A7325F" w:rsidRDefault="00A7325F" w14:paraId="3B1553E3" w14:textId="3C3FFA71">
      <w:pPr>
        <w:spacing w:after="0" w:line="240" w:lineRule="auto"/>
        <w:ind w:left="567" w:hanging="567"/>
        <w:rPr>
          <w:rFonts w:asciiTheme="majorBidi" w:hAnsiTheme="majorBidi" w:cstheme="majorBidi"/>
        </w:rPr>
      </w:pP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Hernandez,</w:t>
      </w:r>
      <w:r w:rsidRPr="00A7325F">
        <w:rPr>
          <w:rFonts w:ascii="Times New Roman" w:hAnsi="Times New Roman" w:eastAsia="Times New Roman" w:cs="Times New Roman"/>
          <w:color w:val="231F20"/>
          <w:spacing w:val="-12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S.</w:t>
      </w:r>
      <w:r w:rsidRPr="00A7325F">
        <w:rPr>
          <w:rFonts w:ascii="Times New Roman" w:hAnsi="Times New Roman" w:eastAsia="Times New Roman" w:cs="Times New Roman"/>
          <w:color w:val="231F20"/>
          <w:spacing w:val="-12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J.,</w:t>
      </w:r>
      <w:r w:rsidRPr="00A7325F">
        <w:rPr>
          <w:rFonts w:ascii="Times New Roman" w:hAnsi="Times New Roman" w:eastAsia="Times New Roman" w:cs="Times New Roman"/>
          <w:color w:val="231F20"/>
          <w:spacing w:val="-11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&amp;</w:t>
      </w:r>
      <w:r w:rsidRPr="00A7325F">
        <w:rPr>
          <w:rFonts w:ascii="Times New Roman" w:hAnsi="Times New Roman" w:eastAsia="Times New Roman" w:cs="Times New Roman"/>
          <w:color w:val="231F20"/>
          <w:spacing w:val="-11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Martinez,</w:t>
      </w:r>
      <w:r w:rsidRPr="00A7325F">
        <w:rPr>
          <w:rFonts w:ascii="Times New Roman" w:hAnsi="Times New Roman" w:eastAsia="Times New Roman" w:cs="Times New Roman"/>
          <w:color w:val="231F20"/>
          <w:spacing w:val="-12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M.</w:t>
      </w:r>
      <w:r w:rsidRPr="00A7325F">
        <w:rPr>
          <w:rFonts w:ascii="Times New Roman" w:hAnsi="Times New Roman" w:eastAsia="Times New Roman" w:cs="Times New Roman"/>
          <w:color w:val="231F20"/>
          <w:spacing w:val="-11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L.</w:t>
      </w:r>
      <w:r w:rsidRPr="00A7325F">
        <w:rPr>
          <w:rFonts w:ascii="Times New Roman" w:hAnsi="Times New Roman" w:eastAsia="Times New Roman" w:cs="Times New Roman"/>
          <w:color w:val="231F20"/>
          <w:spacing w:val="-11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color w:val="231F20"/>
          <w:spacing w:val="-2"/>
          <w:lang w:val="en-US"/>
        </w:rPr>
        <w:t>(2011).</w:t>
      </w:r>
      <w:r w:rsidRPr="00A7325F">
        <w:rPr>
          <w:rFonts w:ascii="Times New Roman" w:hAnsi="Times New Roman" w:eastAsia="Times New Roman" w:cs="Times New Roman"/>
          <w:color w:val="231F20"/>
          <w:spacing w:val="-11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i/>
          <w:color w:val="231F20"/>
          <w:spacing w:val="-2"/>
          <w:lang w:val="en-US"/>
        </w:rPr>
        <w:t xml:space="preserve">"Navigating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>Language</w:t>
      </w:r>
      <w:r w:rsidRPr="00A7325F">
        <w:rPr>
          <w:rFonts w:ascii="Times New Roman" w:hAnsi="Times New Roman" w:eastAsia="Times New Roman" w:cs="Times New Roman"/>
          <w:i/>
          <w:color w:val="231F20"/>
          <w:spacing w:val="40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>Barriers</w:t>
      </w:r>
      <w:r w:rsidRPr="00A7325F">
        <w:rPr>
          <w:rFonts w:ascii="Times New Roman" w:hAnsi="Times New Roman" w:eastAsia="Times New Roman" w:cs="Times New Roman"/>
          <w:i/>
          <w:color w:val="231F20"/>
          <w:spacing w:val="40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>in</w:t>
      </w:r>
      <w:r w:rsidRPr="00A7325F">
        <w:rPr>
          <w:rFonts w:ascii="Times New Roman" w:hAnsi="Times New Roman" w:eastAsia="Times New Roman" w:cs="Times New Roman"/>
          <w:i/>
          <w:color w:val="231F20"/>
          <w:spacing w:val="40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>the</w:t>
      </w:r>
      <w:r w:rsidRPr="00A7325F">
        <w:rPr>
          <w:rFonts w:ascii="Times New Roman" w:hAnsi="Times New Roman" w:eastAsia="Times New Roman" w:cs="Times New Roman"/>
          <w:i/>
          <w:color w:val="231F20"/>
          <w:spacing w:val="40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>Classroom:</w:t>
      </w:r>
      <w:r w:rsidRPr="00A7325F">
        <w:rPr>
          <w:rFonts w:ascii="Times New Roman" w:hAnsi="Times New Roman" w:eastAsia="Times New Roman" w:cs="Times New Roman"/>
          <w:i/>
          <w:color w:val="231F20"/>
          <w:spacing w:val="40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>Effects</w:t>
      </w:r>
      <w:r w:rsidRPr="00A7325F">
        <w:rPr>
          <w:rFonts w:ascii="Times New Roman" w:hAnsi="Times New Roman" w:eastAsia="Times New Roman" w:cs="Times New Roman"/>
          <w:i/>
          <w:color w:val="231F20"/>
          <w:spacing w:val="40"/>
          <w:lang w:val="en-US"/>
        </w:rPr>
        <w:t xml:space="preserve"> </w:t>
      </w:r>
      <w:r w:rsidRPr="00A7325F">
        <w:rPr>
          <w:rFonts w:ascii="Times New Roman" w:hAnsi="Times New Roman" w:eastAsia="Times New Roman" w:cs="Times New Roman"/>
          <w:i/>
          <w:color w:val="231F20"/>
          <w:lang w:val="en-US"/>
        </w:rPr>
        <w:t xml:space="preserve">on Academic Skills and Social Integration." </w:t>
      </w:r>
      <w:r w:rsidRPr="00A7325F">
        <w:rPr>
          <w:rFonts w:ascii="Times New Roman" w:hAnsi="Times New Roman" w:eastAsia="Times New Roman" w:cs="Times New Roman"/>
          <w:color w:val="231F20"/>
          <w:lang w:val="en-US"/>
        </w:rPr>
        <w:t>Educational Review, 63(4), 453-470.</w:t>
      </w:r>
    </w:p>
    <w:p w:rsidRPr="001B78D4" w:rsidR="001C73DD" w:rsidP="001C73DD" w:rsidRDefault="001C73DD" w14:paraId="000716C2" w14:textId="77777777">
      <w:pPr>
        <w:rPr>
          <w:rFonts w:asciiTheme="majorBidi" w:hAnsiTheme="majorBidi" w:cstheme="majorBidi"/>
        </w:rPr>
      </w:pPr>
    </w:p>
    <w:p w:rsidR="00D836BE" w:rsidP="00D836BE" w:rsidRDefault="00D836BE" w14:paraId="474E584A" w14:textId="28FCA809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Name of Author*</w:t>
      </w:r>
      <w:r w:rsidRPr="00D836BE">
        <w:rPr>
          <w:rFonts w:asciiTheme="majorBidi" w:hAnsiTheme="majorBidi" w:cstheme="majorBidi"/>
        </w:rPr>
        <w:t xml:space="preserve"> </w:t>
      </w:r>
    </w:p>
    <w:p w:rsidR="00D836BE" w:rsidP="00D836BE" w:rsidRDefault="00D836BE" w14:paraId="41F98552" w14:textId="34E4AE40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Adress</w:t>
      </w:r>
      <w:r w:rsidRPr="00D836BE">
        <w:rPr>
          <w:rFonts w:asciiTheme="majorBidi" w:hAnsiTheme="majorBidi" w:cstheme="majorBidi"/>
        </w:rPr>
        <w:t>,</w:t>
      </w:r>
    </w:p>
    <w:p w:rsidR="00D836BE" w:rsidP="00D836BE" w:rsidRDefault="00D836BE" w14:paraId="0A59BA78" w14:textId="20EE86AD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Postcode, City, Country.</w:t>
      </w:r>
    </w:p>
    <w:p w:rsidR="00D836BE" w:rsidP="00D836BE" w:rsidRDefault="00D836BE" w14:paraId="0F69B0DF" w14:textId="77777777">
      <w:pPr>
        <w:spacing w:after="0" w:line="240" w:lineRule="auto"/>
        <w:rPr>
          <w:rFonts w:asciiTheme="majorBidi" w:hAnsiTheme="majorBidi" w:cstheme="majorBidi"/>
        </w:rPr>
      </w:pPr>
    </w:p>
    <w:p w:rsidR="00D836BE" w:rsidP="00D836BE" w:rsidRDefault="00D836BE" w14:paraId="05179C59" w14:textId="01AA8EE3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Name of co-author</w:t>
      </w:r>
      <w:r w:rsidRPr="00D836BE">
        <w:rPr>
          <w:rFonts w:asciiTheme="majorBidi" w:hAnsiTheme="majorBidi" w:cstheme="majorBidi"/>
        </w:rPr>
        <w:t xml:space="preserve"> </w:t>
      </w:r>
    </w:p>
    <w:p w:rsidR="00D836BE" w:rsidP="00D836BE" w:rsidRDefault="00D836BE" w14:paraId="75D5AA7E" w14:textId="77777777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Adress</w:t>
      </w:r>
      <w:r w:rsidRPr="00D836BE">
        <w:rPr>
          <w:rFonts w:asciiTheme="majorBidi" w:hAnsiTheme="majorBidi" w:cstheme="majorBidi"/>
        </w:rPr>
        <w:t>,</w:t>
      </w:r>
    </w:p>
    <w:p w:rsidRPr="00D836BE" w:rsidR="00D836BE" w:rsidP="00D836BE" w:rsidRDefault="00D836BE" w14:paraId="47B4FB40" w14:textId="749BB5DF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Postcode, City, Country.</w:t>
      </w:r>
    </w:p>
    <w:p w:rsidRPr="00D836BE" w:rsidR="00D836BE" w:rsidP="00D836BE" w:rsidRDefault="00D836BE" w14:paraId="2F534F9B" w14:textId="77777777">
      <w:pPr>
        <w:rPr>
          <w:rFonts w:asciiTheme="majorBidi" w:hAnsiTheme="majorBidi" w:cstheme="majorBidi"/>
        </w:rPr>
      </w:pPr>
    </w:p>
    <w:p w:rsidRPr="001B78D4" w:rsidR="001C73DD" w:rsidP="00D836BE" w:rsidRDefault="00D836BE" w14:paraId="19A925F1" w14:textId="1E540A37">
      <w:pPr>
        <w:rPr>
          <w:rFonts w:asciiTheme="majorBidi" w:hAnsiTheme="majorBidi" w:cstheme="majorBidi"/>
        </w:rPr>
      </w:pPr>
      <w:r w:rsidRPr="00D836BE">
        <w:rPr>
          <w:rFonts w:asciiTheme="majorBidi" w:hAnsiTheme="majorBidi" w:cstheme="majorBidi"/>
        </w:rPr>
        <w:t xml:space="preserve">*Corresponding author: </w:t>
      </w:r>
      <w:r w:rsidRPr="0042047B" w:rsidR="00A7325F">
        <w:rPr>
          <w:rFonts w:asciiTheme="majorBidi" w:hAnsiTheme="majorBidi" w:cstheme="majorBidi"/>
          <w:color w:val="2E74B5" w:themeColor="accent1" w:themeShade="BF"/>
        </w:rPr>
        <w:t xml:space="preserve">contact person's email </w:t>
      </w:r>
    </w:p>
    <w:sectPr w:rsidRPr="001B78D4" w:rsidR="001C73DD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3C524B"/>
    <w:multiLevelType w:val="hybridMultilevel"/>
    <w:tmpl w:val="79F8B98C"/>
    <w:lvl w:ilvl="0" w:tplc="CDEECBCC">
      <w:start w:val="1"/>
      <w:numFmt w:val="decimal"/>
      <w:lvlText w:val="%1."/>
      <w:lvlJc w:val="left"/>
      <w:pPr>
        <w:ind w:left="307" w:hanging="284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6E6A1D2">
      <w:numFmt w:val="bullet"/>
      <w:lvlText w:val="•"/>
      <w:lvlJc w:val="left"/>
      <w:pPr>
        <w:ind w:left="1276" w:hanging="284"/>
      </w:pPr>
      <w:rPr>
        <w:rFonts w:hint="default"/>
        <w:lang w:val="en-US" w:eastAsia="en-US" w:bidi="ar-SA"/>
      </w:rPr>
    </w:lvl>
    <w:lvl w:ilvl="2" w:tplc="6A9AF088">
      <w:numFmt w:val="bullet"/>
      <w:lvlText w:val="•"/>
      <w:lvlJc w:val="left"/>
      <w:pPr>
        <w:ind w:left="2253" w:hanging="284"/>
      </w:pPr>
      <w:rPr>
        <w:rFonts w:hint="default"/>
        <w:lang w:val="en-US" w:eastAsia="en-US" w:bidi="ar-SA"/>
      </w:rPr>
    </w:lvl>
    <w:lvl w:ilvl="3" w:tplc="4ED48E26">
      <w:numFmt w:val="bullet"/>
      <w:lvlText w:val="•"/>
      <w:lvlJc w:val="left"/>
      <w:pPr>
        <w:ind w:left="3229" w:hanging="284"/>
      </w:pPr>
      <w:rPr>
        <w:rFonts w:hint="default"/>
        <w:lang w:val="en-US" w:eastAsia="en-US" w:bidi="ar-SA"/>
      </w:rPr>
    </w:lvl>
    <w:lvl w:ilvl="4" w:tplc="CC8E15D4">
      <w:numFmt w:val="bullet"/>
      <w:lvlText w:val="•"/>
      <w:lvlJc w:val="left"/>
      <w:pPr>
        <w:ind w:left="4206" w:hanging="284"/>
      </w:pPr>
      <w:rPr>
        <w:rFonts w:hint="default"/>
        <w:lang w:val="en-US" w:eastAsia="en-US" w:bidi="ar-SA"/>
      </w:rPr>
    </w:lvl>
    <w:lvl w:ilvl="5" w:tplc="A3D00214">
      <w:numFmt w:val="bullet"/>
      <w:lvlText w:val="•"/>
      <w:lvlJc w:val="left"/>
      <w:pPr>
        <w:ind w:left="5182" w:hanging="284"/>
      </w:pPr>
      <w:rPr>
        <w:rFonts w:hint="default"/>
        <w:lang w:val="en-US" w:eastAsia="en-US" w:bidi="ar-SA"/>
      </w:rPr>
    </w:lvl>
    <w:lvl w:ilvl="6" w:tplc="29C23C80">
      <w:numFmt w:val="bullet"/>
      <w:lvlText w:val="•"/>
      <w:lvlJc w:val="left"/>
      <w:pPr>
        <w:ind w:left="6159" w:hanging="284"/>
      </w:pPr>
      <w:rPr>
        <w:rFonts w:hint="default"/>
        <w:lang w:val="en-US" w:eastAsia="en-US" w:bidi="ar-SA"/>
      </w:rPr>
    </w:lvl>
    <w:lvl w:ilvl="7" w:tplc="5BCE4CF8">
      <w:numFmt w:val="bullet"/>
      <w:lvlText w:val="•"/>
      <w:lvlJc w:val="left"/>
      <w:pPr>
        <w:ind w:left="7135" w:hanging="284"/>
      </w:pPr>
      <w:rPr>
        <w:rFonts w:hint="default"/>
        <w:lang w:val="en-US" w:eastAsia="en-US" w:bidi="ar-SA"/>
      </w:rPr>
    </w:lvl>
    <w:lvl w:ilvl="8" w:tplc="18D4CE42">
      <w:numFmt w:val="bullet"/>
      <w:lvlText w:val="•"/>
      <w:lvlJc w:val="left"/>
      <w:pPr>
        <w:ind w:left="8112" w:hanging="284"/>
      </w:pPr>
      <w:rPr>
        <w:rFonts w:hint="default"/>
        <w:lang w:val="en-US" w:eastAsia="en-US" w:bidi="ar-SA"/>
      </w:rPr>
    </w:lvl>
  </w:abstractNum>
  <w:num w:numId="1" w16cid:durableId="2019965655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3DD"/>
    <w:rsid w:val="00194E34"/>
    <w:rsid w:val="00196803"/>
    <w:rsid w:val="001B78D4"/>
    <w:rsid w:val="001C73DD"/>
    <w:rsid w:val="003A22C2"/>
    <w:rsid w:val="0042047B"/>
    <w:rsid w:val="00466354"/>
    <w:rsid w:val="00533DA2"/>
    <w:rsid w:val="0077369E"/>
    <w:rsid w:val="00927C15"/>
    <w:rsid w:val="00A36F88"/>
    <w:rsid w:val="00A7325F"/>
    <w:rsid w:val="00C75A61"/>
    <w:rsid w:val="00C7681E"/>
    <w:rsid w:val="00CE5EBB"/>
    <w:rsid w:val="00D836BE"/>
    <w:rsid w:val="00F364AB"/>
    <w:rsid w:val="00F42A46"/>
    <w:rsid w:val="0279C99E"/>
    <w:rsid w:val="21A89C2E"/>
    <w:rsid w:val="4944B04B"/>
    <w:rsid w:val="5C63AAE2"/>
    <w:rsid w:val="6C8B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8A7F2"/>
  <w15:chartTrackingRefBased/>
  <w15:docId w15:val="{9C26B7EF-B9E8-4C15-AA2B-0D3C259189B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C73DD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Calibri"/>
      <w:sz w:val="20"/>
      <w:szCs w:val="20"/>
      <w:lang w:val="en-US"/>
    </w:rPr>
  </w:style>
  <w:style w:type="character" w:styleId="BodyTextChar" w:customStyle="1">
    <w:name w:val="Body Text Char"/>
    <w:basedOn w:val="DefaultParagraphFont"/>
    <w:link w:val="BodyText"/>
    <w:uiPriority w:val="1"/>
    <w:rsid w:val="001C73DD"/>
    <w:rPr>
      <w:rFonts w:ascii="Calibri" w:hAnsi="Calibri" w:eastAsia="Calibri" w:cs="Calibri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1C73DD"/>
    <w:pPr>
      <w:widowControl w:val="0"/>
      <w:autoSpaceDE w:val="0"/>
      <w:autoSpaceDN w:val="0"/>
      <w:spacing w:after="0" w:line="240" w:lineRule="auto"/>
      <w:ind w:left="405" w:hanging="780"/>
    </w:pPr>
    <w:rPr>
      <w:rFonts w:ascii="Times New Roman" w:hAnsi="Times New Roman" w:eastAsia="Times New Roman" w:cs="Times New Roman"/>
      <w:lang w:val="en-US"/>
    </w:rPr>
  </w:style>
  <w:style w:type="paragraph" w:styleId="TableParagraph" w:customStyle="1">
    <w:name w:val="Table Paragraph"/>
    <w:basedOn w:val="Normal"/>
    <w:uiPriority w:val="1"/>
    <w:qFormat/>
    <w:rsid w:val="00466354"/>
    <w:pPr>
      <w:widowControl w:val="0"/>
      <w:autoSpaceDE w:val="0"/>
      <w:autoSpaceDN w:val="0"/>
      <w:spacing w:after="0" w:line="240" w:lineRule="auto"/>
      <w:jc w:val="center"/>
    </w:pPr>
    <w:rPr>
      <w:rFonts w:ascii="Times New Roman" w:hAnsi="Times New Roman" w:eastAsia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User</dc:creator>
  <keywords/>
  <dc:description/>
  <lastModifiedBy>Munira Ismail</lastModifiedBy>
  <revision>8</revision>
  <dcterms:created xsi:type="dcterms:W3CDTF">2025-09-08T13:09:00.0000000Z</dcterms:created>
  <dcterms:modified xsi:type="dcterms:W3CDTF">2025-09-08T15:35:25.0501687Z</dcterms:modified>
</coreProperties>
</file>